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val="en-US" w:eastAsia="zh-CN"/>
        </w:rPr>
        <w:t>骨科器械</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val="en-US" w:eastAsia="zh-CN"/>
        </w:rPr>
        <w:t>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default" w:ascii="微软雅黑" w:hAnsi="微软雅黑" w:eastAsia="宋体" w:cs="宋体"/>
          <w:b w:val="0"/>
          <w:bCs w:val="0"/>
          <w:color w:val="000000"/>
          <w:kern w:val="0"/>
          <w:sz w:val="22"/>
          <w:szCs w:val="22"/>
          <w:u w:val="none"/>
          <w:lang w:val="en-US" w:eastAsia="zh-CN"/>
        </w:rPr>
      </w:pPr>
      <w:r>
        <w:rPr>
          <w:rFonts w:hint="eastAsia" w:ascii="微软雅黑" w:hAnsi="微软雅黑" w:eastAsia="宋体" w:cs="宋体"/>
          <w:b w:val="0"/>
          <w:bCs w:val="0"/>
          <w:color w:val="000000"/>
          <w:kern w:val="0"/>
          <w:sz w:val="22"/>
          <w:szCs w:val="22"/>
          <w:u w:val="none"/>
          <w:lang w:val="en-US" w:eastAsia="zh-CN"/>
        </w:rPr>
        <w:t>骨膜剥离器.等</w:t>
      </w:r>
      <w:r>
        <w:rPr>
          <w:rFonts w:hint="eastAsia" w:ascii="宋体" w:hAnsi="宋体" w:eastAsia="宋体" w:cs="宋体"/>
          <w:b w:val="0"/>
          <w:bCs w:val="0"/>
          <w:color w:val="000000"/>
          <w:kern w:val="0"/>
          <w:sz w:val="22"/>
          <w:szCs w:val="22"/>
          <w:u w:val="none"/>
          <w:lang w:val="en-US" w:eastAsia="zh-CN"/>
        </w:rPr>
        <w:t>━</w:t>
      </w:r>
      <w:r>
        <w:rPr>
          <w:rFonts w:hint="eastAsia" w:ascii="微软雅黑" w:hAnsi="微软雅黑" w:eastAsia="宋体" w:cs="宋体"/>
          <w:b w:val="0"/>
          <w:bCs w:val="0"/>
          <w:color w:val="000000"/>
          <w:kern w:val="0"/>
          <w:sz w:val="22"/>
          <w:szCs w:val="22"/>
          <w:u w:val="none"/>
          <w:lang w:val="en-US" w:eastAsia="zh-CN"/>
        </w:rPr>
        <w:t>详见目录</w:t>
      </w:r>
      <w:bookmarkStart w:id="0" w:name="_GoBack"/>
      <w:bookmarkEnd w:id="0"/>
    </w:p>
    <w:p>
      <w:pPr>
        <w:widowControl/>
        <w:numPr>
          <w:ilvl w:val="0"/>
          <w:numId w:val="1"/>
        </w:numPr>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报名单位资质要求：</w:t>
      </w:r>
    </w:p>
    <w:p>
      <w:pPr>
        <w:widowControl/>
        <w:spacing w:before="100" w:after="100" w:afterAutospacing="1" w:line="360" w:lineRule="auto"/>
        <w:ind w:firstLine="480"/>
        <w:jc w:val="left"/>
        <w:rPr>
          <w:rFonts w:ascii="微软雅黑" w:hAnsi="微软雅黑" w:cs="宋体"/>
          <w:bCs/>
          <w:color w:val="FF0000"/>
          <w:kern w:val="0"/>
          <w:sz w:val="24"/>
          <w:szCs w:val="24"/>
        </w:rPr>
      </w:pPr>
      <w:r>
        <w:rPr>
          <w:rFonts w:hint="eastAsia" w:ascii="微软雅黑" w:hAnsi="微软雅黑" w:cs="宋体"/>
          <w:color w:val="000000"/>
          <w:kern w:val="0"/>
          <w:sz w:val="24"/>
          <w:szCs w:val="24"/>
        </w:rPr>
        <w:t xml:space="preserve"> 报名单位必须具备《政府采购法》第22条所规定的条件，有意向者必须提供符合我院要求的报名材料（</w:t>
      </w:r>
      <w:r>
        <w:rPr>
          <w:rFonts w:hint="eastAsia" w:ascii="微软雅黑" w:hAnsi="微软雅黑" w:cs="宋体"/>
          <w:bCs/>
          <w:color w:val="FF0000"/>
          <w:kern w:val="0"/>
          <w:sz w:val="24"/>
          <w:szCs w:val="24"/>
        </w:rPr>
        <w:t>纸质文件一份，PDF文件一份</w:t>
      </w:r>
      <w:r>
        <w:rPr>
          <w:rFonts w:hint="eastAsia" w:ascii="微软雅黑" w:hAnsi="微软雅黑" w:cs="宋体"/>
          <w:color w:val="000000"/>
          <w:kern w:val="0"/>
          <w:sz w:val="24"/>
          <w:szCs w:val="24"/>
        </w:rPr>
        <w:t>），</w:t>
      </w:r>
      <w:r>
        <w:rPr>
          <w:rFonts w:hint="eastAsia" w:ascii="微软雅黑" w:hAnsi="微软雅黑" w:cs="宋体"/>
          <w:bCs/>
          <w:color w:val="FF0000"/>
          <w:kern w:val="0"/>
          <w:sz w:val="24"/>
          <w:szCs w:val="24"/>
        </w:rPr>
        <w:t>并保证所提供的各种材料真实、有效、齐全，承担相应的法律责任。</w:t>
      </w:r>
    </w:p>
    <w:p>
      <w:pPr>
        <w:widowControl/>
        <w:spacing w:before="100" w:after="100" w:afterAutospacing="1" w:line="360" w:lineRule="auto"/>
        <w:jc w:val="left"/>
        <w:rPr>
          <w:rFonts w:ascii="微软雅黑" w:hAnsi="微软雅黑" w:cs="宋体"/>
          <w:color w:val="000000"/>
          <w:kern w:val="0"/>
          <w:sz w:val="24"/>
          <w:szCs w:val="24"/>
        </w:rPr>
      </w:pPr>
      <w:r>
        <w:rPr>
          <w:rFonts w:hint="eastAsia" w:ascii="微软雅黑" w:hAnsi="微软雅黑" w:cs="宋体"/>
          <w:bCs/>
          <w:color w:val="FF0000"/>
          <w:kern w:val="0"/>
          <w:sz w:val="24"/>
          <w:szCs w:val="24"/>
        </w:rPr>
        <w:t>请按下列顺序装订：</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报名登记表（附件1）</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企业信用承诺书（附件2）</w:t>
      </w:r>
    </w:p>
    <w:p>
      <w:pPr>
        <w:widowControl/>
        <w:numPr>
          <w:ilvl w:val="0"/>
          <w:numId w:val="2"/>
        </w:numPr>
        <w:spacing w:before="100" w:afterAutospacing="1" w:line="360" w:lineRule="auto"/>
        <w:ind w:firstLine="480"/>
        <w:jc w:val="left"/>
        <w:rPr>
          <w:rFonts w:ascii="微软雅黑" w:hAnsi="微软雅黑" w:cs="宋体"/>
          <w:color w:val="000000"/>
          <w:kern w:val="0"/>
          <w:sz w:val="24"/>
          <w:szCs w:val="24"/>
        </w:rPr>
      </w:pPr>
      <w:r>
        <w:rPr>
          <w:rFonts w:hint="eastAsia" w:ascii="微软雅黑" w:hAnsi="微软雅黑" w:cs="宋体"/>
          <w:color w:val="000000"/>
          <w:kern w:val="0"/>
          <w:sz w:val="24"/>
          <w:szCs w:val="24"/>
        </w:rPr>
        <w:t>产品彩页、产品说明，注册证并附一份查询注册证时的药监部门网站截图（盖公章）</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供应商资质、厂家资质、厂家授权书（若有中间级经销单位，也需提供公司资质及授权书），所供试剂/耗材为三类、二类医疗器械，要求本项目内容在其医疗器械经营许可证或二类医疗器械经营备案凭证经许可的经营范围内；必须具有相应的医疗器械经营许可证、二类医疗器械经营备案凭证、医疗器械生产许可证、医疗器械生产产品登记表、一类医疗器械生产备案凭证,且在有效期内,效期大于6个月。</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法人给业务员的授权书，附法人和业务员的身份证复印件，以及业务员在投标公司所缴纳社保证明（半年以上）。</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2021-2022年度南京市三甲医院用户名单、采购时间及发票复印件。</w:t>
      </w:r>
    </w:p>
    <w:p>
      <w:pPr>
        <w:widowControl/>
        <w:numPr>
          <w:ilvl w:val="0"/>
          <w:numId w:val="2"/>
        </w:numPr>
        <w:spacing w:before="100" w:afterAutospacing="1" w:line="360" w:lineRule="auto"/>
        <w:ind w:firstLine="480"/>
        <w:jc w:val="left"/>
        <w:rPr>
          <w:color w:val="000000"/>
          <w:sz w:val="24"/>
          <w:szCs w:val="24"/>
        </w:rPr>
      </w:pPr>
      <w:r>
        <w:rPr>
          <w:rFonts w:hint="eastAsia" w:ascii="微软雅黑" w:hAnsi="微软雅黑" w:cs="微软雅黑"/>
          <w:color w:val="000000"/>
          <w:kern w:val="0"/>
          <w:sz w:val="24"/>
          <w:szCs w:val="24"/>
        </w:rPr>
        <w:t>调研材料真实性及购销廉洁声明（附件3）</w:t>
      </w:r>
    </w:p>
    <w:p>
      <w:pPr>
        <w:widowControl/>
        <w:spacing w:before="100" w:afterAutospacing="1" w:line="360" w:lineRule="auto"/>
        <w:ind w:left="480"/>
        <w:jc w:val="left"/>
        <w:rPr>
          <w:color w:val="000000"/>
          <w:sz w:val="24"/>
          <w:szCs w:val="24"/>
        </w:rPr>
      </w:pPr>
      <w:r>
        <w:rPr>
          <w:rFonts w:hint="eastAsia" w:asciiTheme="minorEastAsia" w:hAnsiTheme="minorEastAsia" w:cstheme="minorEastAsia"/>
          <w:color w:val="000000"/>
          <w:kern w:val="0"/>
          <w:sz w:val="24"/>
          <w:szCs w:val="24"/>
        </w:rPr>
        <w:t>8、</w:t>
      </w:r>
      <w:r>
        <w:rPr>
          <w:rFonts w:hint="eastAsia" w:ascii="微软雅黑" w:hAnsi="微软雅黑" w:cs="微软雅黑"/>
          <w:color w:val="000000"/>
          <w:kern w:val="0"/>
          <w:sz w:val="24"/>
          <w:szCs w:val="24"/>
        </w:rPr>
        <w:t>未被“信用中国”网站（www.creditchina.gov.cn）列入失信被执行人、重大税收违法案件当事人名单、政府采购严重失信行为记录名单；附“信用中国”网页截图。</w:t>
      </w:r>
    </w:p>
    <w:p>
      <w:pPr>
        <w:widowControl/>
        <w:spacing w:before="100" w:afterAutospacing="1" w:line="360" w:lineRule="auto"/>
        <w:ind w:left="480"/>
        <w:jc w:val="left"/>
        <w:rPr>
          <w:rFonts w:ascii="微软雅黑" w:hAnsi="微软雅黑" w:cs="微软雅黑"/>
          <w:color w:val="000000"/>
          <w:kern w:val="0"/>
          <w:sz w:val="24"/>
          <w:szCs w:val="24"/>
        </w:rPr>
      </w:pPr>
      <w:r>
        <w:rPr>
          <w:rFonts w:hint="eastAsia" w:asciiTheme="minorEastAsia" w:hAnsiTheme="minorEastAsia" w:cstheme="minorEastAsia"/>
          <w:color w:val="000000"/>
          <w:kern w:val="0"/>
          <w:sz w:val="24"/>
          <w:szCs w:val="24"/>
        </w:rPr>
        <w:t>9、</w:t>
      </w:r>
      <w:r>
        <w:rPr>
          <w:rFonts w:hint="eastAsia" w:ascii="微软雅黑" w:hAnsi="微软雅黑" w:cs="微软雅黑"/>
          <w:color w:val="000000"/>
          <w:kern w:val="0"/>
          <w:sz w:val="24"/>
          <w:szCs w:val="24"/>
        </w:rPr>
        <w:t>本项目不接受联合体报名。</w:t>
      </w:r>
    </w:p>
    <w:p>
      <w:pPr>
        <w:widowControl/>
        <w:spacing w:before="100" w:afterAutospacing="1" w:line="360" w:lineRule="auto"/>
        <w:jc w:val="left"/>
        <w:rPr>
          <w:color w:val="000000"/>
          <w:sz w:val="24"/>
          <w:szCs w:val="24"/>
        </w:rPr>
      </w:pPr>
      <w:r>
        <w:rPr>
          <w:rFonts w:hint="eastAsia" w:ascii="微软雅黑" w:hAnsi="微软雅黑" w:cs="微软雅黑"/>
          <w:color w:val="000000"/>
          <w:kern w:val="0"/>
          <w:sz w:val="24"/>
          <w:szCs w:val="24"/>
        </w:rPr>
        <w:t xml:space="preserve">    请将上述所有文件每页加盖公司公章后，扫描制作成一份pdf文件，连同附件1、2、3（以使用科室+产品名称+公司+品牌命名），发送至下述相应联系人邮箱，一份纸质版材料交至采购中心，华电路1号华电科技园2号楼京东服务2楼。供应商按照报名要求，在本公告中要求的截止时间前完成报名，若因材料未及时提交或提交不全等因素造成的报名审核未通过，由供应商自行承担相应后果。</w:t>
      </w:r>
    </w:p>
    <w:p>
      <w:pPr>
        <w:adjustRightInd w:val="0"/>
        <w:spacing w:before="160" w:after="160"/>
        <w:contextualSpacing/>
        <w:rPr>
          <w:rFonts w:ascii="宋体" w:hAnsi="宋体" w:eastAsia="宋体"/>
          <w:szCs w:val="21"/>
        </w:rPr>
      </w:pPr>
      <w:r>
        <w:rPr>
          <w:rFonts w:hint="eastAsia" w:ascii="微软雅黑" w:hAnsi="微软雅黑" w:eastAsia="宋体" w:cs="宋体"/>
          <w:color w:val="000000"/>
          <w:kern w:val="0"/>
          <w:sz w:val="24"/>
          <w:szCs w:val="24"/>
        </w:rPr>
        <w:t>联系人邮箱：</w:t>
      </w:r>
    </w:p>
    <w:p>
      <w:pPr>
        <w:adjustRightInd w:val="0"/>
        <w:spacing w:before="160" w:after="160"/>
        <w:ind w:firstLine="480" w:firstLineChars="200"/>
        <w:contextualSpacing/>
        <w:rPr>
          <w:rFonts w:ascii="宋体" w:hAnsi="宋体" w:eastAsia="宋体"/>
          <w:szCs w:val="21"/>
        </w:rPr>
      </w:pPr>
      <w:r>
        <w:rPr>
          <w:rFonts w:hint="eastAsia" w:ascii="微软雅黑" w:hAnsi="微软雅黑" w:eastAsia="宋体" w:cs="宋体"/>
          <w:color w:val="000000"/>
          <w:kern w:val="0"/>
          <w:sz w:val="24"/>
          <w:szCs w:val="24"/>
        </w:rPr>
        <w:t>徐</w:t>
      </w:r>
      <w:r>
        <w:rPr>
          <w:rFonts w:hint="eastAsia" w:ascii="微软雅黑" w:hAnsi="微软雅黑" w:eastAsia="宋体" w:cs="宋体"/>
          <w:color w:val="000000"/>
          <w:kern w:val="0"/>
          <w:sz w:val="24"/>
          <w:szCs w:val="24"/>
          <w:lang w:val="en-US" w:eastAsia="zh-CN"/>
        </w:rPr>
        <w:t>老师</w:t>
      </w:r>
      <w:r>
        <w:rPr>
          <w:rFonts w:hint="eastAsia" w:ascii="微软雅黑" w:hAnsi="微软雅黑" w:eastAsia="宋体" w:cs="宋体"/>
          <w:color w:val="000000"/>
          <w:kern w:val="0"/>
          <w:sz w:val="24"/>
          <w:szCs w:val="24"/>
        </w:rPr>
        <w:t xml:space="preserve">  </w:t>
      </w:r>
      <w:r>
        <w:fldChar w:fldCharType="begin"/>
      </w:r>
      <w:r>
        <w:instrText xml:space="preserve"> HYPERLINK "mailto:szxycgzx@163.com" </w:instrText>
      </w:r>
      <w:r>
        <w:fldChar w:fldCharType="separate"/>
      </w:r>
      <w:r>
        <w:rPr>
          <w:rFonts w:hint="eastAsia" w:ascii="微软雅黑" w:hAnsi="微软雅黑" w:eastAsia="宋体" w:cs="宋体"/>
          <w:color w:val="000000"/>
          <w:kern w:val="0"/>
          <w:sz w:val="24"/>
          <w:szCs w:val="24"/>
          <w:u w:val="single"/>
        </w:rPr>
        <w:t>szxycgzx@163.com</w:t>
      </w:r>
      <w:r>
        <w:rPr>
          <w:rFonts w:hint="eastAsia" w:ascii="微软雅黑" w:hAnsi="微软雅黑" w:eastAsia="宋体" w:cs="宋体"/>
          <w:color w:val="000000"/>
          <w:kern w:val="0"/>
          <w:sz w:val="24"/>
          <w:szCs w:val="24"/>
          <w:u w:val="single"/>
        </w:rPr>
        <w:fldChar w:fldCharType="end"/>
      </w:r>
    </w:p>
    <w:p>
      <w:pPr>
        <w:widowControl/>
        <w:spacing w:before="300" w:afterAutospacing="1" w:line="300" w:lineRule="atLeast"/>
        <w:jc w:val="lef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 xml:space="preserve">    联系电话：</w:t>
      </w:r>
      <w:r>
        <w:rPr>
          <w:rFonts w:hint="eastAsia" w:ascii="微软雅黑" w:hAnsi="微软雅黑" w:eastAsia="宋体" w:cs="宋体"/>
          <w:color w:val="000000"/>
          <w:kern w:val="0"/>
          <w:sz w:val="24"/>
          <w:szCs w:val="24"/>
          <w:u w:val="single"/>
        </w:rPr>
        <w:t>025-85608673</w:t>
      </w:r>
    </w:p>
    <w:p>
      <w:pPr>
        <w:widowControl/>
        <w:numPr>
          <w:ilvl w:val="0"/>
          <w:numId w:val="1"/>
        </w:numPr>
        <w:spacing w:before="100" w:beforeAutospacing="1" w:after="100" w:afterAutospacing="1" w:line="300" w:lineRule="atLeast"/>
        <w:ind w:firstLine="482"/>
        <w:jc w:val="left"/>
        <w:rPr>
          <w:rFonts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报名时间:</w:t>
      </w:r>
    </w:p>
    <w:p>
      <w:pPr>
        <w:widowControl/>
        <w:spacing w:before="100" w:afterAutospacing="1" w:line="360" w:lineRule="auto"/>
        <w:ind w:left="480"/>
        <w:jc w:val="left"/>
        <w:rPr>
          <w:rFonts w:ascii="微软雅黑" w:hAnsi="微软雅黑" w:cs="微软雅黑"/>
          <w:color w:val="000000"/>
          <w:kern w:val="0"/>
          <w:sz w:val="24"/>
          <w:szCs w:val="24"/>
          <w:u w:val="single"/>
        </w:rPr>
      </w:pPr>
      <w:r>
        <w:rPr>
          <w:rFonts w:hint="eastAsia" w:ascii="微软雅黑" w:hAnsi="微软雅黑" w:cs="微软雅黑"/>
          <w:color w:val="000000"/>
          <w:kern w:val="0"/>
          <w:sz w:val="24"/>
          <w:szCs w:val="24"/>
        </w:rPr>
        <w:t xml:space="preserve">      </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02</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14</w:t>
      </w:r>
      <w:r>
        <w:rPr>
          <w:rFonts w:hint="eastAsia" w:ascii="微软雅黑" w:hAnsi="微软雅黑" w:cs="微软雅黑"/>
          <w:color w:val="000000"/>
          <w:kern w:val="0"/>
          <w:sz w:val="24"/>
          <w:szCs w:val="24"/>
        </w:rPr>
        <w:t>日至</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02</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20</w:t>
      </w:r>
      <w:r>
        <w:rPr>
          <w:rFonts w:hint="eastAsia" w:ascii="微软雅黑" w:hAnsi="微软雅黑" w:cs="微软雅黑"/>
          <w:color w:val="000000"/>
          <w:kern w:val="0"/>
          <w:sz w:val="24"/>
          <w:szCs w:val="24"/>
        </w:rPr>
        <w:t>日</w:t>
      </w:r>
    </w:p>
    <w:p>
      <w:pPr>
        <w:widowControl/>
        <w:spacing w:before="100" w:beforeAutospacing="1" w:after="100" w:afterAutospacing="1" w:line="300" w:lineRule="atLeast"/>
        <w:ind w:firstLine="480"/>
        <w:jc w:val="left"/>
        <w:rPr>
          <w:rFonts w:ascii="微软雅黑" w:hAnsi="微软雅黑" w:eastAsia="宋体" w:cs="宋体"/>
          <w:color w:val="000000"/>
          <w:kern w:val="0"/>
          <w:sz w:val="24"/>
          <w:szCs w:val="24"/>
        </w:rPr>
      </w:pPr>
    </w:p>
    <w:p>
      <w:pPr>
        <w:widowControl/>
        <w:spacing w:before="100" w:beforeAutospacing="1" w:after="100" w:afterAutospacing="1" w:line="300" w:lineRule="atLeast"/>
        <w:jc w:val="righ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 xml:space="preserve">                                                   </w:t>
      </w: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ascii="微软雅黑" w:hAnsi="微软雅黑" w:eastAsia="宋体" w:cs="宋体"/>
          <w:color w:val="000000"/>
          <w:kern w:val="0"/>
          <w:sz w:val="24"/>
          <w:szCs w:val="24"/>
          <w:u w:val="single"/>
        </w:rPr>
      </w:pPr>
      <w:r>
        <w:rPr>
          <w:rFonts w:hint="eastAsia" w:ascii="微软雅黑" w:hAnsi="微软雅黑" w:eastAsia="宋体" w:cs="宋体"/>
          <w:color w:val="000000"/>
          <w:kern w:val="0"/>
          <w:sz w:val="24"/>
          <w:szCs w:val="24"/>
          <w:lang w:val="en-US" w:eastAsia="zh-CN"/>
        </w:rPr>
        <w:t>2023</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02</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14</w:t>
      </w:r>
      <w:r>
        <w:rPr>
          <w:rFonts w:hint="eastAsia" w:ascii="微软雅黑" w:hAnsi="微软雅黑" w:eastAsia="宋体" w:cs="宋体"/>
          <w:color w:val="000000"/>
          <w:kern w:val="0"/>
          <w:sz w:val="24"/>
          <w:szCs w:val="24"/>
        </w:rPr>
        <w:t>日</w:t>
      </w:r>
    </w:p>
    <w:p/>
    <w:p/>
    <w:p>
      <w:pPr>
        <w:jc w:val="left"/>
        <w:rPr>
          <w:sz w:val="24"/>
          <w:szCs w:val="28"/>
        </w:rPr>
      </w:pPr>
      <w:r>
        <w:rPr>
          <w:rFonts w:hint="eastAsia"/>
          <w:sz w:val="24"/>
          <w:szCs w:val="28"/>
        </w:rPr>
        <w:t>附件一</w:t>
      </w:r>
    </w:p>
    <w:p>
      <w:pPr>
        <w:spacing w:afterLines="30" w:line="600" w:lineRule="exact"/>
        <w:jc w:val="center"/>
        <w:rPr>
          <w:rFonts w:ascii="方正小标宋_GBK" w:hAnsi="黑体" w:eastAsia="方正小标宋_GBK"/>
          <w:sz w:val="44"/>
          <w:szCs w:val="44"/>
        </w:rPr>
      </w:pPr>
    </w:p>
    <w:p>
      <w:pPr>
        <w:spacing w:afterLines="30"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江苏省中西医结合医院</w:t>
      </w:r>
    </w:p>
    <w:p>
      <w:pPr>
        <w:spacing w:afterLines="30" w:line="600" w:lineRule="exact"/>
        <w:jc w:val="center"/>
        <w:rPr>
          <w:rFonts w:ascii="方正小标宋_GBK" w:hAnsi="黑体" w:eastAsia="方正小标宋_GBK" w:cs="Times New Roman"/>
          <w:sz w:val="44"/>
          <w:szCs w:val="44"/>
        </w:rPr>
      </w:pPr>
      <w:r>
        <w:rPr>
          <w:rFonts w:hint="eastAsia" w:ascii="方正小标宋_GBK" w:hAnsi="黑体" w:eastAsia="方正小标宋_GBK"/>
          <w:sz w:val="44"/>
          <w:szCs w:val="44"/>
        </w:rPr>
        <w:t>关于耗材的</w:t>
      </w:r>
      <w:r>
        <w:rPr>
          <w:rFonts w:hint="eastAsia" w:ascii="方正小标宋_GBK" w:hAnsi="黑体" w:eastAsia="方正小标宋_GBK" w:cs="Times New Roman"/>
          <w:sz w:val="44"/>
          <w:szCs w:val="44"/>
        </w:rPr>
        <w:t>招标采购报名登记表</w:t>
      </w:r>
    </w:p>
    <w:p>
      <w:pPr>
        <w:spacing w:line="600" w:lineRule="exact"/>
        <w:rPr>
          <w:rFonts w:ascii="方正仿宋_GBK" w:hAnsi="宋体"/>
          <w:sz w:val="28"/>
          <w:szCs w:val="28"/>
          <w:u w:val="single"/>
        </w:rPr>
      </w:pPr>
      <w:r>
        <w:rPr>
          <w:rFonts w:hint="eastAsia" w:ascii="方正仿宋_GBK" w:hAnsi="宋体"/>
          <w:sz w:val="28"/>
          <w:szCs w:val="28"/>
        </w:rPr>
        <w:t>申请单位：</w:t>
      </w:r>
      <w:r>
        <w:rPr>
          <w:rFonts w:hint="eastAsia" w:ascii="方正仿宋_GBK" w:hAnsi="宋体"/>
          <w:sz w:val="28"/>
          <w:szCs w:val="28"/>
          <w:u w:val="single"/>
        </w:rPr>
        <w:t xml:space="preserve">  </w:t>
      </w:r>
      <w:r>
        <w:rPr>
          <w:rFonts w:hint="eastAsia" w:ascii="方正仿宋_GBK" w:hAnsi="宋体"/>
          <w:sz w:val="28"/>
          <w:szCs w:val="28"/>
          <w:u w:val="single"/>
          <w:lang w:val="en-US" w:eastAsia="zh-CN"/>
        </w:rPr>
        <w:t xml:space="preserve">                  </w:t>
      </w:r>
      <w:r>
        <w:rPr>
          <w:rFonts w:hint="eastAsia" w:ascii="方正仿宋_GBK" w:hAnsi="宋体"/>
          <w:sz w:val="28"/>
          <w:szCs w:val="28"/>
        </w:rPr>
        <w:t xml:space="preserve">（盖章）  </w:t>
      </w:r>
    </w:p>
    <w:tbl>
      <w:tblPr>
        <w:tblStyle w:val="4"/>
        <w:tblW w:w="917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954"/>
        <w:gridCol w:w="189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eastAsia="方正仿宋_GBK"/>
                <w:sz w:val="20"/>
                <w:szCs w:val="24"/>
              </w:rPr>
            </w:pPr>
            <w:r>
              <w:rPr>
                <w:rFonts w:hint="eastAsia" w:ascii="方正仿宋_GBK" w:hAnsi="宋体"/>
                <w:sz w:val="28"/>
              </w:rPr>
              <w:t>产品名称</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sz w:val="28"/>
              </w:rPr>
            </w:pPr>
            <w:r>
              <w:rPr>
                <w:rFonts w:hint="eastAsia" w:ascii="方正仿宋_GBK" w:hAnsi="宋体" w:cs="Times New Roman"/>
                <w:sz w:val="28"/>
              </w:rPr>
              <w:t>省市平台产品ID</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ascii="方正仿宋_GBK" w:hAnsi="宋体" w:eastAsia="方正仿宋_GBK"/>
                <w:sz w:val="28"/>
              </w:rPr>
            </w:pPr>
            <w:r>
              <w:rPr>
                <w:rFonts w:hint="eastAsia" w:ascii="方正仿宋_GBK" w:hAnsi="宋体"/>
                <w:sz w:val="28"/>
              </w:rPr>
              <w:t>国家编码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流水码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374"/>
              </w:tabs>
              <w:spacing w:line="400" w:lineRule="exact"/>
              <w:jc w:val="center"/>
              <w:rPr>
                <w:rFonts w:ascii="方正仿宋_GBK" w:hAnsi="宋体" w:eastAsia="方正仿宋_GBK"/>
                <w:sz w:val="28"/>
              </w:rPr>
            </w:pPr>
            <w:r>
              <w:rPr>
                <w:rFonts w:hint="eastAsia" w:ascii="方正仿宋_GBK" w:hAnsi="宋体"/>
                <w:sz w:val="28"/>
              </w:rPr>
              <w:t>医保编码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收费编码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类    别</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2"/>
              </w:rPr>
            </w:pPr>
            <w:r>
              <w:rPr>
                <w:rFonts w:hint="eastAsia" w:ascii="方正仿宋_GBK" w:hAnsi="宋体"/>
                <w:sz w:val="22"/>
              </w:rPr>
              <w:t>高值医用耗材（  ）  普通医用耗材（  ）   检验检测试剂（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规格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sz w:val="28"/>
              </w:rPr>
              <w:t>型号</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注册证号</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包装单位</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供货价格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w w:val="80"/>
                <w:sz w:val="28"/>
              </w:rPr>
            </w:pPr>
            <w:r>
              <w:rPr>
                <w:rFonts w:hint="eastAsia" w:ascii="方正仿宋_GBK" w:hAnsi="宋体"/>
                <w:sz w:val="28"/>
              </w:rPr>
              <w:t>产    地</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r>
              <w:rPr>
                <w:rFonts w:hint="eastAsia" w:ascii="方正仿宋_GBK" w:hAnsi="宋体"/>
                <w:sz w:val="22"/>
              </w:rPr>
              <w:t>进口（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生产企业</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供应企业</w:t>
            </w:r>
          </w:p>
        </w:tc>
        <w:tc>
          <w:tcPr>
            <w:tcW w:w="2954" w:type="dxa"/>
            <w:vMerge w:val="restart"/>
            <w:tcBorders>
              <w:top w:val="single" w:color="auto" w:sz="4" w:space="0"/>
              <w:left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66"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c>
          <w:tcPr>
            <w:tcW w:w="2954" w:type="dxa"/>
            <w:vMerge w:val="continue"/>
            <w:tcBorders>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联系邮箱</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bl>
    <w:p>
      <w:pPr>
        <w:spacing w:line="20" w:lineRule="exact"/>
        <w:rPr>
          <w:rFonts w:eastAsia="楷体_GB2312"/>
          <w:sz w:val="20"/>
        </w:rPr>
      </w:pP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注：单一产品正常填写；多个产品请添加附件。</w:t>
      </w: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注：附省市招釆平台截图</w:t>
      </w:r>
    </w:p>
    <w:p>
      <w:pPr>
        <w:jc w:val="left"/>
      </w:pPr>
      <w:r>
        <w:rPr>
          <w:rFonts w:hint="eastAsia"/>
          <w:sz w:val="24"/>
          <w:szCs w:val="28"/>
        </w:rPr>
        <w:t>附件二</w:t>
      </w:r>
    </w:p>
    <w:p>
      <w:pPr>
        <w:pStyle w:val="11"/>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258"/>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648" w:type="dxa"/>
            <w:gridSpan w:val="3"/>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8" w:hRule="atLeast"/>
          <w:jc w:val="center"/>
        </w:trPr>
        <w:tc>
          <w:tcPr>
            <w:tcW w:w="2131" w:type="dxa"/>
            <w:vAlign w:val="center"/>
          </w:tcPr>
          <w:p>
            <w:pPr>
              <w:adjustRightInd w:val="0"/>
              <w:spacing w:line="360" w:lineRule="exact"/>
              <w:ind w:firstLine="280" w:firstLineChars="100"/>
              <w:contextualSpacing/>
              <w:rPr>
                <w:rFonts w:ascii="方正仿宋_GBK" w:eastAsia="方正仿宋_GBK"/>
                <w:b/>
                <w:sz w:val="28"/>
              </w:rPr>
            </w:pPr>
            <w:r>
              <w:rPr>
                <w:rFonts w:hint="eastAsia" w:ascii="方正仿宋_GBK" w:eastAsia="方正仿宋_GBK"/>
                <w:b/>
                <w:sz w:val="28"/>
              </w:rPr>
              <w:t>信用承诺</w:t>
            </w:r>
          </w:p>
        </w:tc>
        <w:tc>
          <w:tcPr>
            <w:tcW w:w="6648" w:type="dxa"/>
            <w:gridSpan w:val="3"/>
            <w:vAlign w:val="center"/>
          </w:tcPr>
          <w:p>
            <w:pPr>
              <w:pStyle w:val="11"/>
              <w:adjustRightInd w:val="0"/>
              <w:spacing w:line="360" w:lineRule="exact"/>
              <w:ind w:firstLine="560"/>
              <w:contextualSpacing/>
              <w:rPr>
                <w:rFonts w:ascii="微软雅黑" w:hAnsi="微软雅黑" w:cs="微软雅黑"/>
                <w:color w:val="000000"/>
                <w:kern w:val="0"/>
                <w:sz w:val="28"/>
                <w:szCs w:val="28"/>
              </w:rPr>
            </w:pPr>
            <w:r>
              <w:rPr>
                <w:rFonts w:hint="eastAsia" w:ascii="微软雅黑" w:hAnsi="微软雅黑" w:cs="微软雅黑"/>
                <w:color w:val="000000"/>
                <w:kern w:val="0"/>
                <w:sz w:val="28"/>
                <w:szCs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pStyle w:val="11"/>
              <w:adjustRightInd w:val="0"/>
              <w:spacing w:line="360" w:lineRule="exact"/>
              <w:ind w:firstLine="560"/>
              <w:contextualSpacing/>
              <w:rPr>
                <w:rFonts w:ascii="方正仿宋_GBK" w:eastAsia="方正仿宋_GBK"/>
                <w:sz w:val="28"/>
              </w:rPr>
            </w:pPr>
          </w:p>
          <w:p>
            <w:pPr>
              <w:pStyle w:val="11"/>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3080" w:firstLineChars="1100"/>
              <w:contextualSpacing/>
              <w:rPr>
                <w:rFonts w:ascii="方正仿宋_GBK" w:eastAsia="方正仿宋_GBK"/>
                <w:sz w:val="28"/>
              </w:rPr>
            </w:pPr>
            <w:r>
              <w:rPr>
                <w:rFonts w:ascii="方正仿宋_GBK" w:eastAsia="方正仿宋_GBK"/>
                <w:sz w:val="28"/>
              </w:rPr>
              <w:t>二〇  年  月  日</w:t>
            </w:r>
          </w:p>
        </w:tc>
      </w:tr>
    </w:tbl>
    <w:p>
      <w:r>
        <w:rPr>
          <w:rFonts w:hint="eastAsia"/>
        </w:rPr>
        <w:br w:type="page"/>
      </w:r>
    </w:p>
    <w:p>
      <w:pPr>
        <w:jc w:val="left"/>
        <w:rPr>
          <w:sz w:val="24"/>
          <w:szCs w:val="28"/>
        </w:rPr>
      </w:pPr>
      <w:r>
        <w:rPr>
          <w:rFonts w:hint="eastAsia"/>
          <w:sz w:val="24"/>
          <w:szCs w:val="28"/>
        </w:rPr>
        <w:t>附件三</w:t>
      </w:r>
    </w:p>
    <w:p>
      <w:pPr>
        <w:pStyle w:val="11"/>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widowControl/>
        <w:spacing w:before="100" w:beforeAutospacing="1" w:after="100" w:afterAutospacing="1" w:line="300" w:lineRule="atLeast"/>
        <w:jc w:val="left"/>
        <w:rPr>
          <w:rFonts w:ascii="微软雅黑" w:hAnsi="微软雅黑" w:eastAsia="宋体" w:cs="宋体"/>
          <w:color w:val="000000"/>
          <w:kern w:val="0"/>
          <w:sz w:val="28"/>
          <w:szCs w:val="28"/>
        </w:rPr>
      </w:pPr>
      <w:r>
        <w:rPr>
          <w:rFonts w:hint="eastAsia" w:ascii="微软雅黑" w:hAnsi="微软雅黑" w:eastAsia="宋体" w:cs="宋体"/>
          <w:color w:val="000000"/>
          <w:kern w:val="0"/>
          <w:sz w:val="28"/>
          <w:szCs w:val="28"/>
        </w:rPr>
        <w:t>江苏省中西医结合医院：</w:t>
      </w:r>
    </w:p>
    <w:p>
      <w:pPr>
        <w:widowControl/>
        <w:spacing w:before="100" w:beforeAutospacing="1" w:after="100" w:afterAutospacing="1" w:line="300" w:lineRule="atLeast"/>
        <w:ind w:firstLine="480"/>
        <w:jc w:val="left"/>
        <w:rPr>
          <w:rFonts w:ascii="微软雅黑" w:hAnsi="微软雅黑" w:cs="宋体"/>
          <w:color w:val="000000"/>
          <w:spacing w:val="11"/>
          <w:kern w:val="0"/>
          <w:position w:val="2"/>
          <w:sz w:val="24"/>
          <w:szCs w:val="24"/>
        </w:rPr>
      </w:pPr>
      <w:r>
        <w:rPr>
          <w:rFonts w:hint="eastAsia" w:ascii="微软雅黑" w:hAnsi="微软雅黑" w:eastAsia="宋体" w:cs="宋体"/>
          <w:color w:val="000000"/>
          <w:kern w:val="0"/>
          <w:sz w:val="24"/>
          <w:szCs w:val="24"/>
        </w:rPr>
        <w:t>针对贵院此次调研，我</w:t>
      </w:r>
      <w:r>
        <w:rPr>
          <w:rFonts w:hint="eastAsia" w:ascii="微软雅黑" w:hAnsi="微软雅黑" w:cs="宋体"/>
          <w:color w:val="000000"/>
          <w:spacing w:val="11"/>
          <w:kern w:val="0"/>
          <w:position w:val="2"/>
          <w:sz w:val="24"/>
          <w:szCs w:val="24"/>
        </w:rPr>
        <w:t>公司郑重承诺：所提供资料（以鲜章为准）真实有效，无任何虚假成分。如有虚假，由此产生的一切后果由本公司承担。</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为进一步加强医疗卫生行风建设，规范医疗卫生机构医药销售行为，有效防范商业贿赂行为，营造公平交易、诚实守信的购销环境，我公司郑重承诺并遵守：</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一、我方按照《民法典》及本承诺购销医用耗材、试剂。</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二、我方不以回扣、宴请等方式影响医院工作人员采购或使用产品的选择权，不在学术活动中提供旅游、超标准支付食宿等费用。</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五、本承诺作为产品购销合同的重要组成部分，与购销合同一并执行，具有同等法律效力。</w:t>
      </w: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line="360" w:lineRule="auto"/>
        <w:ind w:firstLine="6550" w:firstLineChars="25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公司（签章）</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p>
    <w:p>
      <w:pPr>
        <w:pStyle w:val="11"/>
        <w:adjustRightInd w:val="0"/>
        <w:spacing w:before="160" w:after="160" w:line="360" w:lineRule="auto"/>
        <w:ind w:left="5981" w:leftChars="228" w:hanging="5502" w:hangingChars="21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 xml:space="preserve">                                         年    月    日</w:t>
      </w:r>
    </w:p>
    <w:p>
      <w:pPr>
        <w:widowControl/>
        <w:adjustRightInd w:val="0"/>
        <w:spacing w:before="160" w:after="160"/>
        <w:contextualSpacing/>
        <w:jc w:val="left"/>
        <w:rPr>
          <w:rFonts w:ascii="宋体" w:hAnsi="宋体" w:eastAsia="宋体"/>
          <w:bCs/>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E0B0"/>
    <w:multiLevelType w:val="singleLevel"/>
    <w:tmpl w:val="865FE0B0"/>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E8EE9FCF"/>
    <w:multiLevelType w:val="singleLevel"/>
    <w:tmpl w:val="E8EE9FC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YyYjBiNDJkMjMxY2UxNTBmODM3ZTdjODNkMGZlNDYifQ=="/>
  </w:docVars>
  <w:rsids>
    <w:rsidRoot w:val="00C519D2"/>
    <w:rsid w:val="0005343A"/>
    <w:rsid w:val="0018300E"/>
    <w:rsid w:val="00241175"/>
    <w:rsid w:val="002567B6"/>
    <w:rsid w:val="00262ECD"/>
    <w:rsid w:val="002874B5"/>
    <w:rsid w:val="003E7FDD"/>
    <w:rsid w:val="00486FC9"/>
    <w:rsid w:val="006F4E89"/>
    <w:rsid w:val="007D2F4B"/>
    <w:rsid w:val="00805C98"/>
    <w:rsid w:val="00815F8B"/>
    <w:rsid w:val="008D387F"/>
    <w:rsid w:val="009D5FAE"/>
    <w:rsid w:val="00A77E15"/>
    <w:rsid w:val="00C519D2"/>
    <w:rsid w:val="00CB4611"/>
    <w:rsid w:val="00CB559C"/>
    <w:rsid w:val="00DF4755"/>
    <w:rsid w:val="00E31FE3"/>
    <w:rsid w:val="00E7542A"/>
    <w:rsid w:val="00F646FF"/>
    <w:rsid w:val="04F03C97"/>
    <w:rsid w:val="05334303"/>
    <w:rsid w:val="07D15982"/>
    <w:rsid w:val="095850C2"/>
    <w:rsid w:val="0DA90E87"/>
    <w:rsid w:val="11360A73"/>
    <w:rsid w:val="13416BD2"/>
    <w:rsid w:val="17DC43F6"/>
    <w:rsid w:val="185A3C0E"/>
    <w:rsid w:val="1CA70C88"/>
    <w:rsid w:val="1CC01D49"/>
    <w:rsid w:val="1D28001A"/>
    <w:rsid w:val="1D444728"/>
    <w:rsid w:val="1E834DA8"/>
    <w:rsid w:val="264835FC"/>
    <w:rsid w:val="2FFE4C0B"/>
    <w:rsid w:val="33F95E15"/>
    <w:rsid w:val="34321A2F"/>
    <w:rsid w:val="39167F2F"/>
    <w:rsid w:val="391B340B"/>
    <w:rsid w:val="3A296D28"/>
    <w:rsid w:val="3E3D2DA2"/>
    <w:rsid w:val="3FF97565"/>
    <w:rsid w:val="42837205"/>
    <w:rsid w:val="43F81C45"/>
    <w:rsid w:val="462705C0"/>
    <w:rsid w:val="477F442B"/>
    <w:rsid w:val="4B1650A7"/>
    <w:rsid w:val="4B6B71A0"/>
    <w:rsid w:val="52494FE1"/>
    <w:rsid w:val="53816BBC"/>
    <w:rsid w:val="559A14A9"/>
    <w:rsid w:val="56042679"/>
    <w:rsid w:val="567D422C"/>
    <w:rsid w:val="57917F8F"/>
    <w:rsid w:val="59945B14"/>
    <w:rsid w:val="59C43AEC"/>
    <w:rsid w:val="5BAA57CE"/>
    <w:rsid w:val="5C583699"/>
    <w:rsid w:val="5C7C618F"/>
    <w:rsid w:val="5CB75A08"/>
    <w:rsid w:val="5DEA2E9B"/>
    <w:rsid w:val="604162CA"/>
    <w:rsid w:val="65795B9C"/>
    <w:rsid w:val="67D6406E"/>
    <w:rsid w:val="6A3C1FDC"/>
    <w:rsid w:val="6F370185"/>
    <w:rsid w:val="7AE55D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uiPriority w:val="0"/>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5</Pages>
  <Words>1803</Words>
  <Characters>1886</Characters>
  <Lines>15</Lines>
  <Paragraphs>4</Paragraphs>
  <TotalTime>67</TotalTime>
  <ScaleCrop>false</ScaleCrop>
  <LinksUpToDate>false</LinksUpToDate>
  <CharactersWithSpaces>2054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DELL</cp:lastModifiedBy>
  <dcterms:modified xsi:type="dcterms:W3CDTF">2023-02-14T08:05:32Z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642172186E06492FB71BF0C9C6C023DF</vt:lpwstr>
  </property>
</Properties>
</file>