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4"/>
          <w:szCs w:val="24"/>
          <w:u w:val="single"/>
        </w:rPr>
      </w:pPr>
      <w:r>
        <w:rPr>
          <w:rFonts w:hint="eastAsia" w:asciiTheme="minorEastAsia" w:hAnsiTheme="minorEastAsia" w:cstheme="minorEastAsia"/>
          <w:b w:val="0"/>
          <w:bCs w:val="0"/>
          <w:color w:val="000000"/>
          <w:kern w:val="0"/>
          <w:sz w:val="24"/>
          <w:szCs w:val="24"/>
          <w:u w:val="none"/>
          <w:lang w:val="en-US" w:eastAsia="zh-CN"/>
        </w:rPr>
        <w:t>糖化血红蛋白分析用洗脱液A.</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Theme="minorEastAsia" w:hAnsiTheme="minorEastAsia" w:cstheme="minorEastAsia"/>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w:t>
      </w:r>
      <w:bookmarkStart w:id="0" w:name="_GoBack"/>
      <w:bookmarkEnd w:id="0"/>
      <w:r>
        <w:rPr>
          <w:rFonts w:hint="eastAsia" w:ascii="微软雅黑" w:hAnsi="微软雅黑" w:eastAsia="宋体" w:cs="宋体"/>
          <w:color w:val="000000"/>
          <w:kern w:val="0"/>
          <w:sz w:val="24"/>
          <w:szCs w:val="24"/>
        </w:rPr>
        <w:t>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0AE55920"/>
    <w:rsid w:val="11360A73"/>
    <w:rsid w:val="13416BD2"/>
    <w:rsid w:val="16E14059"/>
    <w:rsid w:val="17DC43F6"/>
    <w:rsid w:val="185A3C0E"/>
    <w:rsid w:val="28A349F9"/>
    <w:rsid w:val="2A322C3C"/>
    <w:rsid w:val="2FFE4C0B"/>
    <w:rsid w:val="33F95E15"/>
    <w:rsid w:val="39167F2F"/>
    <w:rsid w:val="391B340B"/>
    <w:rsid w:val="396A55FE"/>
    <w:rsid w:val="3A685A36"/>
    <w:rsid w:val="3FF97565"/>
    <w:rsid w:val="42837205"/>
    <w:rsid w:val="43F81C45"/>
    <w:rsid w:val="477F442B"/>
    <w:rsid w:val="4B6B71A0"/>
    <w:rsid w:val="53816BBC"/>
    <w:rsid w:val="559A14A9"/>
    <w:rsid w:val="56042679"/>
    <w:rsid w:val="567D422C"/>
    <w:rsid w:val="57917F8F"/>
    <w:rsid w:val="5C7C618F"/>
    <w:rsid w:val="5CB75A08"/>
    <w:rsid w:val="5DEA2E9B"/>
    <w:rsid w:val="67D6406E"/>
    <w:rsid w:val="6A3C1FDC"/>
    <w:rsid w:val="6E814D1B"/>
    <w:rsid w:val="71E35433"/>
    <w:rsid w:val="721D094D"/>
    <w:rsid w:val="7A3E5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1813</Words>
  <Characters>1899</Characters>
  <Lines>15</Lines>
  <Paragraphs>4</Paragraphs>
  <TotalTime>14</TotalTime>
  <ScaleCrop>false</ScaleCrop>
  <LinksUpToDate>false</LinksUpToDate>
  <CharactersWithSpaces>2048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2022-09-28T08:45:46Z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