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我院鼻腔止血海绵的第二次招标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lang w:eastAsia="zh-CN"/>
        </w:rPr>
        <w:t>鼻腔止血海绵</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04</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13</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04</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19</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04</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13</w:t>
      </w:r>
      <w:r>
        <w:rPr>
          <w:rFonts w:hint="eastAsia" w:ascii="微软雅黑" w:hAnsi="微软雅黑" w:eastAsia="宋体" w:cs="宋体"/>
          <w:color w:val="000000"/>
          <w:kern w:val="0"/>
          <w:sz w:val="24"/>
          <w:szCs w:val="24"/>
        </w:rPr>
        <w:t>日</w:t>
      </w:r>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3570081"/>
    <w:rsid w:val="0FA01E7F"/>
    <w:rsid w:val="22FB0CD7"/>
    <w:rsid w:val="30563CBD"/>
    <w:rsid w:val="36372E7B"/>
    <w:rsid w:val="38EC7CF6"/>
    <w:rsid w:val="3FF97565"/>
    <w:rsid w:val="406A1D22"/>
    <w:rsid w:val="42837205"/>
    <w:rsid w:val="454C0925"/>
    <w:rsid w:val="5BAC35E9"/>
    <w:rsid w:val="5CCB3FEB"/>
    <w:rsid w:val="5F047298"/>
    <w:rsid w:val="6354531F"/>
    <w:rsid w:val="762D3121"/>
    <w:rsid w:val="79BF20A6"/>
    <w:rsid w:val="7F6F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Pages>
  <Words>718</Words>
  <Characters>794</Characters>
  <Lines>6</Lines>
  <Paragraphs>1</Paragraphs>
  <TotalTime>27</TotalTime>
  <ScaleCrop>false</ScaleCrop>
  <LinksUpToDate>false</LinksUpToDate>
  <CharactersWithSpaces>800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2022-04-13T06:24:35Z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2F9AF4BFD8254B6F836D24B2A28DEA77</vt:lpwstr>
  </property>
</Properties>
</file>