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w:t>
      </w:r>
      <w:r>
        <w:rPr>
          <w:rFonts w:hint="eastAsia" w:ascii="宋体" w:hAnsi="宋体" w:eastAsia="宋体" w:cs="宋体"/>
          <w:b/>
          <w:bCs/>
          <w:color w:val="000000"/>
          <w:kern w:val="0"/>
          <w:sz w:val="33"/>
          <w:szCs w:val="33"/>
          <w:lang w:eastAsia="zh-CN"/>
        </w:rPr>
        <w:t>碳纤维电极片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碳纤维电极片</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30563CBD"/>
    <w:rsid w:val="36372E7B"/>
    <w:rsid w:val="38EC7CF6"/>
    <w:rsid w:val="3FF97565"/>
    <w:rsid w:val="42837205"/>
    <w:rsid w:val="5BAC35E9"/>
    <w:rsid w:val="5F047298"/>
    <w:rsid w:val="622D35A7"/>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18</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2022-03-02T00:09:54Z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