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926" w:rsidRPr="0035081A" w:rsidRDefault="00EB3926" w:rsidP="00EB3926">
      <w:pPr>
        <w:widowControl/>
        <w:adjustRightInd w:val="0"/>
        <w:spacing w:line="590" w:lineRule="exact"/>
        <w:rPr>
          <w:rFonts w:ascii="方正黑体_GBK" w:eastAsia="方正黑体_GBK" w:hAnsi="宋体" w:cs="宋体" w:hint="eastAsia"/>
          <w:szCs w:val="32"/>
        </w:rPr>
      </w:pPr>
      <w:r w:rsidRPr="0035081A">
        <w:rPr>
          <w:rFonts w:ascii="方正黑体_GBK" w:eastAsia="方正黑体_GBK" w:hAnsi="宋体" w:cs="宋体" w:hint="eastAsia"/>
          <w:szCs w:val="32"/>
        </w:rPr>
        <w:t>附件1</w:t>
      </w:r>
    </w:p>
    <w:p w:rsidR="00EB3926" w:rsidRPr="00A72BC7" w:rsidRDefault="00EB3926" w:rsidP="00EB3926">
      <w:pPr>
        <w:widowControl/>
        <w:adjustRightInd w:val="0"/>
        <w:spacing w:line="590" w:lineRule="exact"/>
        <w:jc w:val="center"/>
        <w:rPr>
          <w:rFonts w:ascii="方正小标宋_GBK" w:eastAsia="方正小标宋_GBK" w:cs="宋体"/>
          <w:sz w:val="36"/>
          <w:szCs w:val="36"/>
        </w:rPr>
      </w:pPr>
    </w:p>
    <w:p w:rsidR="00EB3926" w:rsidRPr="0035081A" w:rsidRDefault="00EB3926" w:rsidP="00EB3926">
      <w:pPr>
        <w:spacing w:line="240" w:lineRule="auto"/>
        <w:jc w:val="center"/>
        <w:rPr>
          <w:rFonts w:ascii="方正小标宋_GBK" w:eastAsia="方正小标宋_GBK" w:hAnsi="Calibri" w:hint="eastAsia"/>
          <w:sz w:val="44"/>
          <w:szCs w:val="44"/>
        </w:rPr>
      </w:pPr>
      <w:r w:rsidRPr="0035081A">
        <w:rPr>
          <w:rFonts w:ascii="方正小标宋_GBK" w:eastAsia="方正小标宋_GBK" w:hAnsi="Calibri" w:hint="eastAsia"/>
          <w:sz w:val="44"/>
          <w:szCs w:val="44"/>
        </w:rPr>
        <w:t>2020年度省中医药科技发展专项申报指南</w:t>
      </w:r>
    </w:p>
    <w:p w:rsidR="00EB3926" w:rsidRDefault="00EB3926" w:rsidP="00EB3926">
      <w:pPr>
        <w:spacing w:line="240" w:lineRule="auto"/>
        <w:rPr>
          <w:rFonts w:ascii="黑体" w:eastAsia="黑体" w:hAnsi="黑体" w:hint="eastAsia"/>
          <w:szCs w:val="32"/>
        </w:rPr>
      </w:pPr>
    </w:p>
    <w:p w:rsidR="00EB3926" w:rsidRPr="0035081A" w:rsidRDefault="00EB3926" w:rsidP="00EB3926">
      <w:pPr>
        <w:spacing w:line="600" w:lineRule="exact"/>
        <w:ind w:firstLineChars="200" w:firstLine="640"/>
        <w:rPr>
          <w:rFonts w:ascii="方正黑体_GBK" w:eastAsia="方正黑体_GBK" w:hAnsi="黑体" w:hint="eastAsia"/>
          <w:szCs w:val="32"/>
        </w:rPr>
      </w:pPr>
      <w:r w:rsidRPr="00183FEA">
        <w:rPr>
          <w:rFonts w:ascii="方正黑体_GBK" w:eastAsia="方正黑体_GBK" w:hAnsi="黑体" w:hint="eastAsia"/>
          <w:szCs w:val="32"/>
        </w:rPr>
        <w:t>一、</w:t>
      </w:r>
      <w:r>
        <w:rPr>
          <w:rFonts w:ascii="方正黑体_GBK" w:eastAsia="方正黑体_GBK" w:hAnsi="黑体" w:hint="eastAsia"/>
          <w:szCs w:val="32"/>
        </w:rPr>
        <w:t>重点支持领域</w:t>
      </w:r>
    </w:p>
    <w:p w:rsidR="00EB3926" w:rsidRPr="000C751E" w:rsidRDefault="00EB3926" w:rsidP="00EB3926">
      <w:pPr>
        <w:spacing w:line="600" w:lineRule="exact"/>
        <w:ind w:firstLineChars="150" w:firstLine="480"/>
        <w:rPr>
          <w:rFonts w:ascii="方正楷体_GBK" w:eastAsia="方正楷体_GBK" w:hAnsi="黑体" w:hint="eastAsia"/>
          <w:szCs w:val="32"/>
        </w:rPr>
      </w:pPr>
      <w:r w:rsidRPr="000C751E">
        <w:rPr>
          <w:rFonts w:ascii="方正楷体_GBK" w:eastAsia="方正楷体_GBK" w:hAnsi="黑体" w:hint="eastAsia"/>
          <w:szCs w:val="32"/>
        </w:rPr>
        <w:t>（一）</w:t>
      </w:r>
      <w:r>
        <w:rPr>
          <w:rFonts w:ascii="方正楷体_GBK" w:eastAsia="方正楷体_GBK" w:hAnsi="黑体" w:hint="eastAsia"/>
          <w:szCs w:val="32"/>
        </w:rPr>
        <w:t>新技术融合类研究</w:t>
      </w:r>
    </w:p>
    <w:p w:rsidR="00EB3926" w:rsidRDefault="00EB3926" w:rsidP="00EB3926">
      <w:pPr>
        <w:spacing w:line="600" w:lineRule="exact"/>
        <w:ind w:firstLineChars="200" w:firstLine="640"/>
        <w:rPr>
          <w:rFonts w:hAnsi="Calibri" w:hint="eastAsia"/>
          <w:szCs w:val="32"/>
        </w:rPr>
      </w:pPr>
      <w:r w:rsidRPr="00962A1E">
        <w:rPr>
          <w:rFonts w:hAnsi="Calibri" w:hint="eastAsia"/>
          <w:szCs w:val="32"/>
        </w:rPr>
        <w:t xml:space="preserve">1. </w:t>
      </w:r>
      <w:r>
        <w:rPr>
          <w:rFonts w:hAnsi="Calibri" w:hint="eastAsia"/>
          <w:szCs w:val="32"/>
        </w:rPr>
        <w:t>中医</w:t>
      </w:r>
      <w:proofErr w:type="gramStart"/>
      <w:r>
        <w:rPr>
          <w:rFonts w:hAnsi="Calibri" w:hint="eastAsia"/>
          <w:szCs w:val="32"/>
        </w:rPr>
        <w:t>临床大</w:t>
      </w:r>
      <w:proofErr w:type="gramEnd"/>
      <w:r>
        <w:rPr>
          <w:rFonts w:hAnsi="Calibri" w:hint="eastAsia"/>
          <w:szCs w:val="32"/>
        </w:rPr>
        <w:t>数据智能挖掘模式与应用研究</w:t>
      </w:r>
      <w:r w:rsidRPr="00183FEA">
        <w:rPr>
          <w:rFonts w:hAnsi="Calibri" w:hint="eastAsia"/>
          <w:szCs w:val="32"/>
        </w:rPr>
        <w:t>（专题编号：</w:t>
      </w:r>
      <w:r w:rsidRPr="00183FEA">
        <w:rPr>
          <w:rFonts w:hAnsi="Calibri" w:hint="eastAsia"/>
          <w:szCs w:val="32"/>
        </w:rPr>
        <w:t>Z</w:t>
      </w:r>
      <w:r>
        <w:rPr>
          <w:rFonts w:hAnsi="Calibri" w:hint="eastAsia"/>
          <w:szCs w:val="32"/>
        </w:rPr>
        <w:t>X</w:t>
      </w:r>
      <w:r w:rsidRPr="00183FEA">
        <w:rPr>
          <w:rFonts w:hAnsi="Calibri" w:hint="eastAsia"/>
          <w:szCs w:val="32"/>
        </w:rPr>
        <w:t>2020A1</w:t>
      </w:r>
      <w:r w:rsidRPr="00183FEA">
        <w:rPr>
          <w:rFonts w:hAnsi="Calibri" w:hint="eastAsia"/>
          <w:szCs w:val="32"/>
        </w:rPr>
        <w:t>）</w:t>
      </w:r>
      <w:r>
        <w:rPr>
          <w:rFonts w:hAnsi="Calibri" w:hint="eastAsia"/>
          <w:szCs w:val="32"/>
        </w:rPr>
        <w:t>。</w:t>
      </w:r>
    </w:p>
    <w:p w:rsidR="00EB3926" w:rsidRPr="00962A1E" w:rsidRDefault="00EB3926" w:rsidP="00EB3926">
      <w:pPr>
        <w:spacing w:line="600" w:lineRule="exact"/>
        <w:ind w:firstLineChars="200" w:firstLine="640"/>
        <w:rPr>
          <w:rFonts w:hAnsi="Calibri" w:hint="eastAsia"/>
          <w:szCs w:val="32"/>
        </w:rPr>
      </w:pPr>
      <w:r w:rsidRPr="00962A1E">
        <w:rPr>
          <w:rFonts w:hAnsi="Calibri" w:hint="eastAsia"/>
          <w:szCs w:val="32"/>
        </w:rPr>
        <w:t>借助大数据和人工智能技术，分析、整理、揭示和完善中医药疾病诊疗的特点和优势，挖掘中医个体化诊疗的规律、评价其疗效、完善其理论、创新服务模式，提升中医药服务能力与水平，拓宽中医循</w:t>
      </w:r>
      <w:proofErr w:type="gramStart"/>
      <w:r w:rsidRPr="00962A1E">
        <w:rPr>
          <w:rFonts w:hAnsi="Calibri" w:hint="eastAsia"/>
          <w:szCs w:val="32"/>
        </w:rPr>
        <w:t>证研究</w:t>
      </w:r>
      <w:proofErr w:type="gramEnd"/>
      <w:r w:rsidRPr="00962A1E">
        <w:rPr>
          <w:rFonts w:hAnsi="Calibri" w:hint="eastAsia"/>
          <w:szCs w:val="32"/>
        </w:rPr>
        <w:t>思路。与综合大学、大数据公司、人工智能公司等机构合作开展相关研究的优先考虑。</w:t>
      </w:r>
    </w:p>
    <w:p w:rsidR="00EB3926" w:rsidRPr="00962A1E" w:rsidRDefault="00EB3926" w:rsidP="00EB3926">
      <w:pPr>
        <w:spacing w:line="600" w:lineRule="exact"/>
        <w:ind w:firstLineChars="200" w:firstLine="640"/>
        <w:rPr>
          <w:rFonts w:hAnsi="Calibri" w:hint="eastAsia"/>
          <w:szCs w:val="32"/>
        </w:rPr>
      </w:pPr>
      <w:r w:rsidRPr="00962A1E">
        <w:rPr>
          <w:rFonts w:hAnsi="Calibri" w:hint="eastAsia"/>
          <w:szCs w:val="32"/>
        </w:rPr>
        <w:t xml:space="preserve">2. </w:t>
      </w:r>
      <w:r w:rsidRPr="00962A1E">
        <w:rPr>
          <w:rFonts w:hAnsi="Calibri" w:hint="eastAsia"/>
          <w:szCs w:val="32"/>
        </w:rPr>
        <w:t>基于名老中医学术经验知识图谱的临床决策支持系统构建技术与应用研究</w:t>
      </w:r>
      <w:r>
        <w:rPr>
          <w:rFonts w:hAnsi="黑体" w:hint="eastAsia"/>
          <w:szCs w:val="32"/>
        </w:rPr>
        <w:t>（专题编号：</w:t>
      </w:r>
      <w:r w:rsidRPr="00183FEA">
        <w:rPr>
          <w:rFonts w:hAnsi="Calibri" w:hint="eastAsia"/>
          <w:szCs w:val="32"/>
        </w:rPr>
        <w:t>Z</w:t>
      </w:r>
      <w:r>
        <w:rPr>
          <w:rFonts w:hAnsi="Calibri" w:hint="eastAsia"/>
          <w:szCs w:val="32"/>
        </w:rPr>
        <w:t>X</w:t>
      </w:r>
      <w:r w:rsidRPr="00183FEA">
        <w:rPr>
          <w:rFonts w:hAnsi="Calibri" w:hint="eastAsia"/>
          <w:szCs w:val="32"/>
        </w:rPr>
        <w:t>2020A</w:t>
      </w:r>
      <w:r>
        <w:rPr>
          <w:rFonts w:hAnsi="Calibri" w:hint="eastAsia"/>
          <w:szCs w:val="32"/>
        </w:rPr>
        <w:t>2</w:t>
      </w:r>
      <w:r>
        <w:rPr>
          <w:rFonts w:hAnsi="Calibri" w:hint="eastAsia"/>
          <w:szCs w:val="32"/>
        </w:rPr>
        <w:t>）。</w:t>
      </w:r>
    </w:p>
    <w:p w:rsidR="00EB3926" w:rsidRDefault="00EB3926" w:rsidP="00EB3926">
      <w:pPr>
        <w:spacing w:line="600" w:lineRule="exact"/>
        <w:ind w:firstLineChars="200" w:firstLine="640"/>
        <w:jc w:val="left"/>
        <w:rPr>
          <w:rFonts w:hAnsi="Calibri" w:hint="eastAsia"/>
          <w:szCs w:val="32"/>
        </w:rPr>
      </w:pPr>
      <w:r w:rsidRPr="00962A1E">
        <w:rPr>
          <w:rFonts w:hAnsi="Calibri" w:hint="eastAsia"/>
          <w:szCs w:val="32"/>
        </w:rPr>
        <w:t>开展定性定量结合、人机协同、本体语义等方法学研究，建设中医结构化标准化术语词典、名老中医优势病种学术经验传承知识库，推动名老中医诊疗经验的数字化传承。基于名老中医诊疗经验，探索建立中西医融合电子病历、临床决策支持系统与科研一体化平台，挖掘名老中医专科专病特效方药。与综合大学、大数据公司、人工智能公司、药物研发等机构合作开展相关研究的优先考虑。</w:t>
      </w:r>
    </w:p>
    <w:p w:rsidR="00EB3926" w:rsidRPr="0035081A" w:rsidRDefault="00EB3926" w:rsidP="00EB3926">
      <w:pPr>
        <w:numPr>
          <w:ilvl w:val="0"/>
          <w:numId w:val="1"/>
        </w:numPr>
        <w:spacing w:line="600" w:lineRule="exact"/>
        <w:rPr>
          <w:rFonts w:ascii="方正楷体_GBK" w:eastAsia="方正楷体_GBK" w:hAnsi="Calibri" w:hint="eastAsia"/>
          <w:szCs w:val="32"/>
        </w:rPr>
      </w:pPr>
      <w:r w:rsidRPr="0035081A">
        <w:rPr>
          <w:rFonts w:ascii="方正楷体_GBK" w:eastAsia="方正楷体_GBK" w:hAnsi="黑体" w:hint="eastAsia"/>
          <w:szCs w:val="32"/>
        </w:rPr>
        <w:lastRenderedPageBreak/>
        <w:t>中医</w:t>
      </w:r>
      <w:r>
        <w:rPr>
          <w:rFonts w:ascii="方正楷体_GBK" w:eastAsia="方正楷体_GBK" w:hAnsi="黑体" w:hint="eastAsia"/>
          <w:szCs w:val="32"/>
        </w:rPr>
        <w:t>经典研究</w:t>
      </w:r>
    </w:p>
    <w:p w:rsidR="00EB3926" w:rsidRPr="00183FEA" w:rsidRDefault="00EB3926" w:rsidP="00EB3926">
      <w:pPr>
        <w:spacing w:line="600" w:lineRule="exact"/>
        <w:ind w:firstLineChars="200" w:firstLine="640"/>
        <w:rPr>
          <w:rFonts w:hAnsi="Calibri" w:hint="eastAsia"/>
          <w:szCs w:val="32"/>
        </w:rPr>
      </w:pPr>
      <w:r>
        <w:rPr>
          <w:rFonts w:hAnsi="Calibri" w:hint="eastAsia"/>
          <w:szCs w:val="32"/>
        </w:rPr>
        <w:t>3</w:t>
      </w:r>
      <w:r w:rsidRPr="00183FEA">
        <w:rPr>
          <w:rFonts w:hAnsi="Calibri" w:hint="eastAsia"/>
          <w:szCs w:val="32"/>
        </w:rPr>
        <w:t>.</w:t>
      </w:r>
      <w:r>
        <w:rPr>
          <w:rFonts w:hAnsi="Calibri" w:hint="eastAsia"/>
          <w:szCs w:val="32"/>
        </w:rPr>
        <w:t xml:space="preserve"> </w:t>
      </w:r>
      <w:r w:rsidRPr="0035081A">
        <w:rPr>
          <w:rFonts w:hAnsi="Calibri" w:hint="eastAsia"/>
          <w:szCs w:val="32"/>
        </w:rPr>
        <w:t>中医经典传承及应用研究</w:t>
      </w:r>
      <w:r w:rsidRPr="00183FEA">
        <w:rPr>
          <w:rFonts w:hAnsi="Calibri" w:hint="eastAsia"/>
          <w:szCs w:val="32"/>
        </w:rPr>
        <w:t>（专题编号：</w:t>
      </w:r>
      <w:r w:rsidRPr="00183FEA">
        <w:rPr>
          <w:rFonts w:hAnsi="Calibri" w:hint="eastAsia"/>
          <w:szCs w:val="32"/>
        </w:rPr>
        <w:t>Z</w:t>
      </w:r>
      <w:r>
        <w:rPr>
          <w:rFonts w:hAnsi="Calibri" w:hint="eastAsia"/>
          <w:szCs w:val="32"/>
        </w:rPr>
        <w:t>X</w:t>
      </w:r>
      <w:r w:rsidRPr="00183FEA">
        <w:rPr>
          <w:rFonts w:hAnsi="Calibri" w:hint="eastAsia"/>
          <w:szCs w:val="32"/>
        </w:rPr>
        <w:t>2020B1</w:t>
      </w:r>
      <w:r w:rsidRPr="00183FEA">
        <w:rPr>
          <w:rFonts w:hAnsi="Calibri" w:hint="eastAsia"/>
          <w:szCs w:val="32"/>
        </w:rPr>
        <w:t>）</w:t>
      </w:r>
      <w:r w:rsidRPr="0035081A">
        <w:rPr>
          <w:rFonts w:hAnsi="Calibri" w:hint="eastAsia"/>
          <w:szCs w:val="32"/>
        </w:rPr>
        <w:t>。</w:t>
      </w:r>
    </w:p>
    <w:p w:rsidR="00EB3926" w:rsidRPr="0035081A" w:rsidRDefault="00EB3926" w:rsidP="00EB3926">
      <w:pPr>
        <w:spacing w:line="600" w:lineRule="exact"/>
        <w:ind w:firstLineChars="200" w:firstLine="640"/>
        <w:rPr>
          <w:rFonts w:hAnsi="Calibri" w:hint="eastAsia"/>
          <w:szCs w:val="32"/>
        </w:rPr>
      </w:pPr>
      <w:r w:rsidRPr="0035081A">
        <w:rPr>
          <w:rFonts w:hAnsi="Calibri" w:hint="eastAsia"/>
          <w:szCs w:val="32"/>
        </w:rPr>
        <w:t>以临床价值为导向，针对临床问题，开展基于临床需求的中医药经典研究，突出疗效，体现临床应用优势，深层挖掘、传承和应用中医经典</w:t>
      </w:r>
      <w:r>
        <w:rPr>
          <w:rFonts w:hAnsi="Calibri" w:hint="eastAsia"/>
          <w:szCs w:val="32"/>
        </w:rPr>
        <w:t>，</w:t>
      </w:r>
      <w:r w:rsidRPr="0035081A">
        <w:rPr>
          <w:rFonts w:hAnsi="Calibri" w:hint="eastAsia"/>
          <w:szCs w:val="32"/>
        </w:rPr>
        <w:t>促进经典利用和活态传承。</w:t>
      </w:r>
    </w:p>
    <w:p w:rsidR="00EB3926" w:rsidRDefault="00EB3926" w:rsidP="00EB3926">
      <w:pPr>
        <w:spacing w:line="600" w:lineRule="exact"/>
        <w:ind w:firstLineChars="200" w:firstLine="640"/>
        <w:rPr>
          <w:rFonts w:hAnsi="黑体" w:hint="eastAsia"/>
          <w:szCs w:val="32"/>
        </w:rPr>
      </w:pPr>
      <w:r>
        <w:rPr>
          <w:rFonts w:hAnsi="黑体"/>
          <w:szCs w:val="32"/>
        </w:rPr>
        <w:t>4</w:t>
      </w:r>
      <w:r>
        <w:rPr>
          <w:rFonts w:hAnsi="黑体" w:hint="eastAsia"/>
          <w:szCs w:val="32"/>
        </w:rPr>
        <w:t xml:space="preserve">. </w:t>
      </w:r>
      <w:r w:rsidRPr="0035081A">
        <w:rPr>
          <w:rFonts w:hAnsi="黑体" w:hint="eastAsia"/>
          <w:szCs w:val="32"/>
        </w:rPr>
        <w:t>疫病和</w:t>
      </w:r>
      <w:r w:rsidRPr="0035081A">
        <w:rPr>
          <w:rFonts w:hAnsi="黑体" w:hint="eastAsia"/>
          <w:szCs w:val="32"/>
        </w:rPr>
        <w:t>/</w:t>
      </w:r>
      <w:r>
        <w:rPr>
          <w:rFonts w:hAnsi="黑体" w:hint="eastAsia"/>
          <w:szCs w:val="32"/>
        </w:rPr>
        <w:t>或重大慢性病基于五运六气学说诊疗体系</w:t>
      </w:r>
      <w:r w:rsidRPr="0035081A">
        <w:rPr>
          <w:rFonts w:hAnsi="黑体" w:hint="eastAsia"/>
          <w:szCs w:val="32"/>
        </w:rPr>
        <w:t>构建</w:t>
      </w:r>
      <w:r>
        <w:rPr>
          <w:rFonts w:hAnsi="黑体" w:hint="eastAsia"/>
          <w:szCs w:val="32"/>
        </w:rPr>
        <w:t>研究</w:t>
      </w:r>
      <w:r w:rsidRPr="00183FEA">
        <w:rPr>
          <w:rFonts w:hAnsi="Calibri" w:hint="eastAsia"/>
          <w:szCs w:val="32"/>
        </w:rPr>
        <w:t>（专题编号：</w:t>
      </w:r>
      <w:r w:rsidRPr="00183FEA">
        <w:rPr>
          <w:rFonts w:hAnsi="Calibri" w:hint="eastAsia"/>
          <w:szCs w:val="32"/>
        </w:rPr>
        <w:t>Z</w:t>
      </w:r>
      <w:r>
        <w:rPr>
          <w:rFonts w:hAnsi="Calibri" w:hint="eastAsia"/>
          <w:szCs w:val="32"/>
        </w:rPr>
        <w:t>X</w:t>
      </w:r>
      <w:r w:rsidRPr="00183FEA">
        <w:rPr>
          <w:rFonts w:hAnsi="Calibri" w:hint="eastAsia"/>
          <w:szCs w:val="32"/>
        </w:rPr>
        <w:t>2020</w:t>
      </w:r>
      <w:r>
        <w:rPr>
          <w:rFonts w:hAnsi="Calibri" w:hint="eastAsia"/>
          <w:szCs w:val="32"/>
        </w:rPr>
        <w:t>B2</w:t>
      </w:r>
      <w:r w:rsidRPr="00183FEA">
        <w:rPr>
          <w:rFonts w:hAnsi="Calibri" w:hint="eastAsia"/>
          <w:szCs w:val="32"/>
        </w:rPr>
        <w:t>）</w:t>
      </w:r>
      <w:r w:rsidRPr="0035081A">
        <w:rPr>
          <w:rFonts w:hAnsi="黑体" w:hint="eastAsia"/>
          <w:szCs w:val="32"/>
        </w:rPr>
        <w:t>。</w:t>
      </w:r>
    </w:p>
    <w:p w:rsidR="00EB3926" w:rsidRPr="0035081A" w:rsidRDefault="00EB3926" w:rsidP="00EB3926">
      <w:pPr>
        <w:spacing w:line="600" w:lineRule="exact"/>
        <w:ind w:firstLineChars="200" w:firstLine="640"/>
        <w:rPr>
          <w:rFonts w:hAnsi="Calibri" w:hint="eastAsia"/>
          <w:szCs w:val="32"/>
        </w:rPr>
      </w:pPr>
      <w:r>
        <w:rPr>
          <w:rFonts w:hAnsi="黑体" w:hint="eastAsia"/>
          <w:szCs w:val="32"/>
        </w:rPr>
        <w:t>在五运六</w:t>
      </w:r>
      <w:proofErr w:type="gramStart"/>
      <w:r>
        <w:rPr>
          <w:rFonts w:hAnsi="黑体" w:hint="eastAsia"/>
          <w:szCs w:val="32"/>
        </w:rPr>
        <w:t>气理论</w:t>
      </w:r>
      <w:proofErr w:type="gramEnd"/>
      <w:r>
        <w:rPr>
          <w:rFonts w:hAnsi="黑体" w:hint="eastAsia"/>
          <w:szCs w:val="32"/>
        </w:rPr>
        <w:t>指导下，加强</w:t>
      </w:r>
      <w:r w:rsidRPr="0035081A">
        <w:rPr>
          <w:rFonts w:hAnsi="黑体" w:hint="eastAsia"/>
          <w:szCs w:val="32"/>
        </w:rPr>
        <w:t>疫病和重大慢性</w:t>
      </w:r>
      <w:r>
        <w:rPr>
          <w:rFonts w:hAnsi="黑体" w:hint="eastAsia"/>
          <w:szCs w:val="32"/>
        </w:rPr>
        <w:t>病预警、运气处方策略与方药方案等研究。</w:t>
      </w:r>
      <w:r w:rsidRPr="0035081A">
        <w:rPr>
          <w:rFonts w:hAnsi="黑体" w:hint="eastAsia"/>
          <w:szCs w:val="32"/>
        </w:rPr>
        <w:t>如：疾病发作规律与气候、时令、节律等五运六</w:t>
      </w:r>
      <w:proofErr w:type="gramStart"/>
      <w:r w:rsidRPr="0035081A">
        <w:rPr>
          <w:rFonts w:hAnsi="黑体" w:hint="eastAsia"/>
          <w:szCs w:val="32"/>
        </w:rPr>
        <w:t>气相关</w:t>
      </w:r>
      <w:proofErr w:type="gramEnd"/>
      <w:r w:rsidRPr="0035081A">
        <w:rPr>
          <w:rFonts w:hAnsi="黑体" w:hint="eastAsia"/>
          <w:szCs w:val="32"/>
        </w:rPr>
        <w:t>因素的关联规律研究；五运六气对人体健康及疾病的影响</w:t>
      </w:r>
      <w:proofErr w:type="gramStart"/>
      <w:r w:rsidRPr="0035081A">
        <w:rPr>
          <w:rFonts w:hAnsi="黑体" w:hint="eastAsia"/>
          <w:szCs w:val="32"/>
        </w:rPr>
        <w:t>及其证治规律</w:t>
      </w:r>
      <w:proofErr w:type="gramEnd"/>
      <w:r w:rsidRPr="0035081A">
        <w:rPr>
          <w:rFonts w:hAnsi="黑体" w:hint="eastAsia"/>
          <w:szCs w:val="32"/>
        </w:rPr>
        <w:t>研究；基于五运六</w:t>
      </w:r>
      <w:proofErr w:type="gramStart"/>
      <w:r w:rsidRPr="0035081A">
        <w:rPr>
          <w:rFonts w:hAnsi="黑体" w:hint="eastAsia"/>
          <w:szCs w:val="32"/>
        </w:rPr>
        <w:t>气理论</w:t>
      </w:r>
      <w:proofErr w:type="gramEnd"/>
      <w:r w:rsidRPr="0035081A">
        <w:rPr>
          <w:rFonts w:hAnsi="黑体" w:hint="eastAsia"/>
          <w:szCs w:val="32"/>
        </w:rPr>
        <w:t>对疫病发病规律及临床证治方法研究等。与气象、地理、天文等机构以及大数据及人工智能公司、综合性大学等合作的优先考虑。</w:t>
      </w:r>
    </w:p>
    <w:p w:rsidR="00EB3926" w:rsidRDefault="00EB3926" w:rsidP="00EB3926">
      <w:pPr>
        <w:spacing w:line="600" w:lineRule="exact"/>
        <w:ind w:firstLineChars="200" w:firstLine="640"/>
        <w:rPr>
          <w:rFonts w:hAnsi="黑体" w:hint="eastAsia"/>
          <w:szCs w:val="32"/>
        </w:rPr>
      </w:pPr>
      <w:r>
        <w:rPr>
          <w:rFonts w:hAnsi="黑体"/>
          <w:szCs w:val="32"/>
        </w:rPr>
        <w:t>5</w:t>
      </w:r>
      <w:r>
        <w:rPr>
          <w:rFonts w:hAnsi="黑体" w:hint="eastAsia"/>
          <w:szCs w:val="32"/>
        </w:rPr>
        <w:t xml:space="preserve">. </w:t>
      </w:r>
      <w:r w:rsidRPr="0035081A">
        <w:rPr>
          <w:rFonts w:hAnsi="黑体" w:hint="eastAsia"/>
          <w:szCs w:val="32"/>
        </w:rPr>
        <w:t>温病学的现代运用研究</w:t>
      </w:r>
      <w:r w:rsidRPr="00183FEA">
        <w:rPr>
          <w:rFonts w:hAnsi="Calibri" w:hint="eastAsia"/>
          <w:szCs w:val="32"/>
        </w:rPr>
        <w:t>（专题编号：</w:t>
      </w:r>
      <w:r w:rsidRPr="00183FEA">
        <w:rPr>
          <w:rFonts w:hAnsi="Calibri" w:hint="eastAsia"/>
          <w:szCs w:val="32"/>
        </w:rPr>
        <w:t>Z</w:t>
      </w:r>
      <w:r>
        <w:rPr>
          <w:rFonts w:hAnsi="Calibri" w:hint="eastAsia"/>
          <w:szCs w:val="32"/>
        </w:rPr>
        <w:t>X</w:t>
      </w:r>
      <w:r w:rsidRPr="00183FEA">
        <w:rPr>
          <w:rFonts w:hAnsi="Calibri" w:hint="eastAsia"/>
          <w:szCs w:val="32"/>
        </w:rPr>
        <w:t>2020</w:t>
      </w:r>
      <w:r>
        <w:rPr>
          <w:rFonts w:hAnsi="Calibri" w:hint="eastAsia"/>
          <w:szCs w:val="32"/>
        </w:rPr>
        <w:t>B3</w:t>
      </w:r>
      <w:r w:rsidRPr="00183FEA">
        <w:rPr>
          <w:rFonts w:hAnsi="Calibri" w:hint="eastAsia"/>
          <w:szCs w:val="32"/>
        </w:rPr>
        <w:t>）</w:t>
      </w:r>
      <w:r w:rsidRPr="0035081A">
        <w:rPr>
          <w:rFonts w:hAnsi="黑体" w:hint="eastAsia"/>
          <w:szCs w:val="32"/>
        </w:rPr>
        <w:t>。</w:t>
      </w:r>
    </w:p>
    <w:p w:rsidR="00EB3926" w:rsidRDefault="00EB3926" w:rsidP="00EB3926">
      <w:pPr>
        <w:spacing w:line="600" w:lineRule="exact"/>
        <w:ind w:firstLineChars="200" w:firstLine="640"/>
        <w:rPr>
          <w:rFonts w:hAnsi="Calibri" w:hint="eastAsia"/>
          <w:szCs w:val="32"/>
        </w:rPr>
      </w:pPr>
      <w:r>
        <w:rPr>
          <w:rFonts w:hAnsi="Calibri" w:hint="eastAsia"/>
          <w:szCs w:val="32"/>
        </w:rPr>
        <w:t>加强</w:t>
      </w:r>
      <w:r>
        <w:rPr>
          <w:rFonts w:hAnsi="Calibri"/>
          <w:szCs w:val="32"/>
        </w:rPr>
        <w:t>对</w:t>
      </w:r>
      <w:r w:rsidRPr="0035081A">
        <w:rPr>
          <w:rFonts w:hAnsi="Calibri" w:hint="eastAsia"/>
          <w:szCs w:val="32"/>
        </w:rPr>
        <w:t>温病学</w:t>
      </w:r>
      <w:r>
        <w:rPr>
          <w:rFonts w:hAnsi="Calibri" w:hint="eastAsia"/>
          <w:szCs w:val="32"/>
        </w:rPr>
        <w:t>理论和</w:t>
      </w:r>
      <w:r>
        <w:rPr>
          <w:rFonts w:hAnsi="Calibri"/>
          <w:szCs w:val="32"/>
        </w:rPr>
        <w:t>技术</w:t>
      </w:r>
      <w:r w:rsidRPr="0035081A">
        <w:rPr>
          <w:rFonts w:hAnsi="Calibri" w:hint="eastAsia"/>
          <w:szCs w:val="32"/>
        </w:rPr>
        <w:t>的挖掘</w:t>
      </w:r>
      <w:r>
        <w:rPr>
          <w:rFonts w:hAnsi="Calibri" w:hint="eastAsia"/>
          <w:szCs w:val="32"/>
        </w:rPr>
        <w:t>、</w:t>
      </w:r>
      <w:r>
        <w:rPr>
          <w:rFonts w:hAnsi="Calibri"/>
          <w:szCs w:val="32"/>
        </w:rPr>
        <w:t>整理</w:t>
      </w:r>
      <w:r w:rsidRPr="0035081A">
        <w:rPr>
          <w:rFonts w:hAnsi="Calibri" w:hint="eastAsia"/>
          <w:szCs w:val="32"/>
        </w:rPr>
        <w:t>，深化</w:t>
      </w:r>
      <w:r>
        <w:rPr>
          <w:rFonts w:hAnsi="Calibri" w:hint="eastAsia"/>
          <w:szCs w:val="32"/>
        </w:rPr>
        <w:t>中医药</w:t>
      </w:r>
      <w:r w:rsidRPr="0035081A">
        <w:rPr>
          <w:rFonts w:hAnsi="Calibri" w:hint="eastAsia"/>
          <w:szCs w:val="32"/>
        </w:rPr>
        <w:t>对感染性疾病的预防、发生、发展、治疗和预后影响等方面的研究</w:t>
      </w:r>
      <w:r>
        <w:rPr>
          <w:rFonts w:hAnsi="Calibri" w:hint="eastAsia"/>
          <w:szCs w:val="32"/>
        </w:rPr>
        <w:t>，</w:t>
      </w:r>
      <w:r w:rsidRPr="0035081A">
        <w:rPr>
          <w:rFonts w:hAnsi="Calibri" w:hint="eastAsia"/>
          <w:szCs w:val="32"/>
        </w:rPr>
        <w:t>开发更多</w:t>
      </w:r>
      <w:r>
        <w:rPr>
          <w:rFonts w:hAnsi="Calibri" w:hint="eastAsia"/>
          <w:szCs w:val="32"/>
        </w:rPr>
        <w:t>的新技术、新方法，</w:t>
      </w:r>
      <w:r w:rsidRPr="0035081A">
        <w:rPr>
          <w:rFonts w:hAnsi="Calibri" w:hint="eastAsia"/>
          <w:szCs w:val="32"/>
        </w:rPr>
        <w:t>提高</w:t>
      </w:r>
      <w:r>
        <w:rPr>
          <w:rFonts w:hAnsi="Calibri" w:hint="eastAsia"/>
          <w:szCs w:val="32"/>
        </w:rPr>
        <w:t>中医药</w:t>
      </w:r>
      <w:r w:rsidRPr="0035081A">
        <w:rPr>
          <w:rFonts w:hAnsi="Calibri" w:hint="eastAsia"/>
          <w:szCs w:val="32"/>
        </w:rPr>
        <w:t>对传染病和急性感染性疾病的诊断、辨证、治疗的水平，</w:t>
      </w:r>
      <w:r>
        <w:rPr>
          <w:rFonts w:hAnsi="Calibri" w:hint="eastAsia"/>
          <w:szCs w:val="32"/>
        </w:rPr>
        <w:t>推进</w:t>
      </w:r>
      <w:r w:rsidRPr="0035081A">
        <w:rPr>
          <w:rFonts w:hAnsi="Calibri" w:hint="eastAsia"/>
          <w:szCs w:val="32"/>
        </w:rPr>
        <w:t>温病学</w:t>
      </w:r>
      <w:r>
        <w:rPr>
          <w:rFonts w:hAnsi="Calibri" w:hint="eastAsia"/>
          <w:szCs w:val="32"/>
        </w:rPr>
        <w:t>理论创新发展</w:t>
      </w:r>
      <w:r w:rsidRPr="0035081A">
        <w:rPr>
          <w:rFonts w:hAnsi="Calibri" w:hint="eastAsia"/>
          <w:szCs w:val="32"/>
        </w:rPr>
        <w:t>。</w:t>
      </w:r>
    </w:p>
    <w:p w:rsidR="00EB3926" w:rsidRDefault="00EB3926" w:rsidP="00EB3926">
      <w:pPr>
        <w:spacing w:line="600" w:lineRule="exact"/>
        <w:ind w:firstLineChars="200" w:firstLine="640"/>
        <w:rPr>
          <w:rFonts w:hAnsi="黑体" w:hint="eastAsia"/>
          <w:szCs w:val="32"/>
        </w:rPr>
      </w:pPr>
      <w:r>
        <w:rPr>
          <w:rFonts w:hAnsi="黑体"/>
          <w:szCs w:val="32"/>
        </w:rPr>
        <w:t>6</w:t>
      </w:r>
      <w:r>
        <w:rPr>
          <w:rFonts w:hAnsi="黑体" w:hint="eastAsia"/>
          <w:szCs w:val="32"/>
        </w:rPr>
        <w:t xml:space="preserve">. </w:t>
      </w:r>
      <w:r w:rsidRPr="0035081A">
        <w:rPr>
          <w:rFonts w:hAnsi="黑体" w:hint="eastAsia"/>
          <w:szCs w:val="32"/>
        </w:rPr>
        <w:t>特色名医验方整理与应用研究</w:t>
      </w:r>
      <w:r w:rsidRPr="00183FEA">
        <w:rPr>
          <w:rFonts w:hAnsi="Calibri" w:hint="eastAsia"/>
          <w:szCs w:val="32"/>
        </w:rPr>
        <w:t>（专题编号：</w:t>
      </w:r>
      <w:r w:rsidRPr="00183FEA">
        <w:rPr>
          <w:rFonts w:hAnsi="Calibri" w:hint="eastAsia"/>
          <w:szCs w:val="32"/>
        </w:rPr>
        <w:t>Z</w:t>
      </w:r>
      <w:r>
        <w:rPr>
          <w:rFonts w:hAnsi="Calibri" w:hint="eastAsia"/>
          <w:szCs w:val="32"/>
        </w:rPr>
        <w:t>X</w:t>
      </w:r>
      <w:r w:rsidRPr="00183FEA">
        <w:rPr>
          <w:rFonts w:hAnsi="Calibri" w:hint="eastAsia"/>
          <w:szCs w:val="32"/>
        </w:rPr>
        <w:t>2020B</w:t>
      </w:r>
      <w:r>
        <w:rPr>
          <w:rFonts w:hAnsi="Calibri" w:hint="eastAsia"/>
          <w:szCs w:val="32"/>
        </w:rPr>
        <w:t>4</w:t>
      </w:r>
      <w:r w:rsidRPr="00183FEA">
        <w:rPr>
          <w:rFonts w:hAnsi="Calibri" w:hint="eastAsia"/>
          <w:szCs w:val="32"/>
        </w:rPr>
        <w:t>）</w:t>
      </w:r>
      <w:r w:rsidRPr="0035081A">
        <w:rPr>
          <w:rFonts w:hAnsi="黑体" w:hint="eastAsia"/>
          <w:szCs w:val="32"/>
        </w:rPr>
        <w:t>。</w:t>
      </w:r>
    </w:p>
    <w:p w:rsidR="00EB3926" w:rsidRPr="0035081A" w:rsidRDefault="00EB3926" w:rsidP="00EB3926">
      <w:pPr>
        <w:spacing w:line="600" w:lineRule="exact"/>
        <w:ind w:firstLineChars="200" w:firstLine="640"/>
        <w:rPr>
          <w:rFonts w:hAnsi="Calibri" w:hint="eastAsia"/>
          <w:szCs w:val="32"/>
        </w:rPr>
      </w:pPr>
      <w:r w:rsidRPr="0035081A">
        <w:rPr>
          <w:rFonts w:hAnsi="Calibri" w:hint="eastAsia"/>
          <w:szCs w:val="32"/>
        </w:rPr>
        <w:t>聚焦名医</w:t>
      </w:r>
      <w:r>
        <w:rPr>
          <w:rFonts w:hAnsi="Calibri" w:hint="eastAsia"/>
          <w:szCs w:val="32"/>
        </w:rPr>
        <w:t>经</w:t>
      </w:r>
      <w:r>
        <w:rPr>
          <w:rFonts w:hAnsi="Calibri"/>
          <w:szCs w:val="32"/>
        </w:rPr>
        <w:t>方、</w:t>
      </w:r>
      <w:r w:rsidRPr="0035081A">
        <w:rPr>
          <w:rFonts w:hAnsi="Calibri" w:hint="eastAsia"/>
          <w:szCs w:val="32"/>
        </w:rPr>
        <w:t>验方、特色制剂、特色疗法等，集中挖</w:t>
      </w:r>
      <w:r w:rsidRPr="0035081A">
        <w:rPr>
          <w:rFonts w:hAnsi="Calibri" w:hint="eastAsia"/>
          <w:szCs w:val="32"/>
        </w:rPr>
        <w:lastRenderedPageBreak/>
        <w:t>掘整理、系统开发</w:t>
      </w:r>
      <w:r>
        <w:rPr>
          <w:rFonts w:hAnsi="Calibri" w:hint="eastAsia"/>
          <w:szCs w:val="32"/>
        </w:rPr>
        <w:t>，</w:t>
      </w:r>
      <w:r w:rsidRPr="00D84CDB">
        <w:rPr>
          <w:rFonts w:hAnsi="Calibri" w:hint="eastAsia"/>
          <w:szCs w:val="32"/>
        </w:rPr>
        <w:t>采用公认的评价指标，开展高质量的临床评价研究，</w:t>
      </w:r>
      <w:r w:rsidRPr="0035081A">
        <w:rPr>
          <w:rFonts w:hAnsi="Calibri" w:hint="eastAsia"/>
          <w:szCs w:val="32"/>
        </w:rPr>
        <w:t>形成规范、可操作的临床技术方案，推广应用。</w:t>
      </w:r>
    </w:p>
    <w:p w:rsidR="00EB3926" w:rsidRDefault="00EB3926" w:rsidP="00EB3926">
      <w:pPr>
        <w:numPr>
          <w:ilvl w:val="0"/>
          <w:numId w:val="1"/>
        </w:numPr>
        <w:spacing w:line="600" w:lineRule="exact"/>
        <w:rPr>
          <w:rFonts w:ascii="方正楷体_GBK" w:eastAsia="方正楷体_GBK" w:hAnsi="Calibri" w:hint="eastAsia"/>
          <w:szCs w:val="32"/>
        </w:rPr>
      </w:pPr>
      <w:r w:rsidRPr="00E51A4A">
        <w:rPr>
          <w:rFonts w:ascii="方正楷体_GBK" w:eastAsia="方正楷体_GBK" w:hAnsi="Calibri" w:hint="eastAsia"/>
          <w:szCs w:val="32"/>
        </w:rPr>
        <w:t>中医药</w:t>
      </w:r>
      <w:r w:rsidRPr="00112442">
        <w:rPr>
          <w:rFonts w:ascii="方正楷体_GBK" w:eastAsia="方正楷体_GBK" w:hAnsi="Calibri" w:hint="eastAsia"/>
          <w:szCs w:val="32"/>
        </w:rPr>
        <w:t>循证研究</w:t>
      </w:r>
    </w:p>
    <w:p w:rsidR="00EB3926" w:rsidRPr="00E51A4A" w:rsidRDefault="00EB3926" w:rsidP="00EB3926">
      <w:pPr>
        <w:spacing w:line="600" w:lineRule="exact"/>
        <w:ind w:firstLineChars="200" w:firstLine="640"/>
        <w:rPr>
          <w:rFonts w:hAnsi="黑体" w:hint="eastAsia"/>
          <w:bCs/>
          <w:szCs w:val="32"/>
        </w:rPr>
      </w:pPr>
      <w:r>
        <w:rPr>
          <w:rFonts w:hAnsi="黑体" w:hint="eastAsia"/>
          <w:bCs/>
          <w:szCs w:val="32"/>
        </w:rPr>
        <w:t>7</w:t>
      </w:r>
      <w:r w:rsidRPr="00E51A4A">
        <w:rPr>
          <w:rFonts w:hAnsi="黑体" w:hint="eastAsia"/>
          <w:bCs/>
          <w:szCs w:val="32"/>
        </w:rPr>
        <w:t xml:space="preserve">. </w:t>
      </w:r>
      <w:r w:rsidRPr="00E51A4A">
        <w:rPr>
          <w:rFonts w:hAnsi="黑体" w:hint="eastAsia"/>
          <w:bCs/>
          <w:szCs w:val="32"/>
        </w:rPr>
        <w:t>基于临床资源的前瞻性多中心临床研究（专题编号：</w:t>
      </w:r>
      <w:r w:rsidRPr="00E51A4A">
        <w:rPr>
          <w:rFonts w:hAnsi="黑体" w:hint="eastAsia"/>
          <w:bCs/>
          <w:szCs w:val="32"/>
        </w:rPr>
        <w:t>ZX2020</w:t>
      </w:r>
      <w:r>
        <w:rPr>
          <w:rFonts w:hAnsi="黑体" w:hint="eastAsia"/>
          <w:bCs/>
          <w:szCs w:val="32"/>
        </w:rPr>
        <w:t>C</w:t>
      </w:r>
      <w:r w:rsidRPr="00E51A4A">
        <w:rPr>
          <w:rFonts w:hAnsi="黑体" w:hint="eastAsia"/>
          <w:bCs/>
          <w:szCs w:val="32"/>
        </w:rPr>
        <w:t>1</w:t>
      </w:r>
      <w:r w:rsidRPr="00E51A4A">
        <w:rPr>
          <w:rFonts w:hAnsi="黑体" w:hint="eastAsia"/>
          <w:bCs/>
          <w:szCs w:val="32"/>
        </w:rPr>
        <w:t>）。</w:t>
      </w:r>
    </w:p>
    <w:p w:rsidR="00EB3926" w:rsidRPr="00E51A4A" w:rsidRDefault="00EB3926" w:rsidP="00EB3926">
      <w:pPr>
        <w:spacing w:line="600" w:lineRule="exact"/>
        <w:ind w:firstLineChars="200" w:firstLine="640"/>
        <w:rPr>
          <w:rFonts w:hAnsi="黑体" w:hint="eastAsia"/>
          <w:bCs/>
          <w:szCs w:val="32"/>
        </w:rPr>
      </w:pPr>
      <w:r w:rsidRPr="00F0154C">
        <w:rPr>
          <w:rFonts w:hAnsi="黑体" w:hint="eastAsia"/>
          <w:bCs/>
          <w:szCs w:val="32"/>
        </w:rPr>
        <w:t>对</w:t>
      </w:r>
      <w:r w:rsidRPr="00E51A4A">
        <w:rPr>
          <w:rFonts w:hAnsi="黑体" w:hint="eastAsia"/>
          <w:bCs/>
          <w:szCs w:val="32"/>
        </w:rPr>
        <w:t>中医药在延缓疾病进程、提高生存质量等方面的作用以及优势</w:t>
      </w:r>
      <w:r>
        <w:rPr>
          <w:rFonts w:hAnsi="黑体" w:hint="eastAsia"/>
          <w:bCs/>
          <w:szCs w:val="32"/>
        </w:rPr>
        <w:t>进行</w:t>
      </w:r>
      <w:r w:rsidRPr="00E51A4A">
        <w:rPr>
          <w:rFonts w:hAnsi="黑体" w:hint="eastAsia"/>
          <w:bCs/>
          <w:szCs w:val="32"/>
        </w:rPr>
        <w:t>大样本、多中心的临床</w:t>
      </w:r>
      <w:r>
        <w:rPr>
          <w:rFonts w:hAnsi="黑体" w:hint="eastAsia"/>
          <w:bCs/>
          <w:szCs w:val="32"/>
        </w:rPr>
        <w:t>研究</w:t>
      </w:r>
      <w:r w:rsidRPr="00E51A4A">
        <w:rPr>
          <w:rFonts w:hAnsi="黑体" w:hint="eastAsia"/>
          <w:bCs/>
          <w:szCs w:val="32"/>
        </w:rPr>
        <w:t>，为中医药干预疾病综合治疗方案积累临床循</w:t>
      </w:r>
      <w:proofErr w:type="gramStart"/>
      <w:r w:rsidRPr="00E51A4A">
        <w:rPr>
          <w:rFonts w:hAnsi="黑体" w:hint="eastAsia"/>
          <w:bCs/>
          <w:szCs w:val="32"/>
        </w:rPr>
        <w:t>证研究</w:t>
      </w:r>
      <w:proofErr w:type="gramEnd"/>
      <w:r w:rsidRPr="00E51A4A">
        <w:rPr>
          <w:rFonts w:hAnsi="黑体" w:hint="eastAsia"/>
          <w:bCs/>
          <w:szCs w:val="32"/>
        </w:rPr>
        <w:t>证据，形成一批</w:t>
      </w:r>
      <w:r>
        <w:rPr>
          <w:rFonts w:hAnsi="黑体" w:hint="eastAsia"/>
          <w:bCs/>
          <w:szCs w:val="32"/>
        </w:rPr>
        <w:t>优势</w:t>
      </w:r>
      <w:r w:rsidRPr="00E51A4A">
        <w:rPr>
          <w:rFonts w:hAnsi="黑体" w:hint="eastAsia"/>
          <w:bCs/>
          <w:szCs w:val="32"/>
        </w:rPr>
        <w:t>病</w:t>
      </w:r>
      <w:r>
        <w:rPr>
          <w:rFonts w:hAnsi="黑体" w:hint="eastAsia"/>
          <w:bCs/>
          <w:szCs w:val="32"/>
        </w:rPr>
        <w:t>种</w:t>
      </w:r>
      <w:r w:rsidRPr="00E51A4A">
        <w:rPr>
          <w:rFonts w:hAnsi="黑体" w:hint="eastAsia"/>
          <w:bCs/>
          <w:szCs w:val="32"/>
        </w:rPr>
        <w:t>诊断治疗</w:t>
      </w:r>
      <w:r>
        <w:rPr>
          <w:rFonts w:hAnsi="黑体" w:hint="eastAsia"/>
          <w:bCs/>
          <w:szCs w:val="32"/>
        </w:rPr>
        <w:t>的临床路径</w:t>
      </w:r>
      <w:r w:rsidRPr="00E51A4A">
        <w:rPr>
          <w:rFonts w:hAnsi="黑体" w:hint="eastAsia"/>
          <w:bCs/>
          <w:szCs w:val="32"/>
        </w:rPr>
        <w:t>，并为创新药物研发</w:t>
      </w:r>
      <w:r>
        <w:rPr>
          <w:rFonts w:hAnsi="黑体" w:hint="eastAsia"/>
          <w:bCs/>
          <w:szCs w:val="32"/>
        </w:rPr>
        <w:t>提供</w:t>
      </w:r>
      <w:r w:rsidRPr="00E51A4A">
        <w:rPr>
          <w:rFonts w:hAnsi="黑体" w:hint="eastAsia"/>
          <w:bCs/>
          <w:szCs w:val="32"/>
        </w:rPr>
        <w:t>高质量临床研究平台。项目鼓励医院和企业、大学</w:t>
      </w:r>
      <w:r>
        <w:rPr>
          <w:rFonts w:hAnsi="黑体" w:hint="eastAsia"/>
          <w:bCs/>
          <w:szCs w:val="32"/>
        </w:rPr>
        <w:t>以及药物</w:t>
      </w:r>
      <w:r w:rsidRPr="00E51A4A">
        <w:rPr>
          <w:rFonts w:hAnsi="黑体" w:hint="eastAsia"/>
          <w:bCs/>
          <w:szCs w:val="32"/>
        </w:rPr>
        <w:t>研发等机构合作，利用临床资源开展规范的多中心临床研究。</w:t>
      </w:r>
    </w:p>
    <w:p w:rsidR="00EB3926" w:rsidRPr="0035081A" w:rsidRDefault="00EB3926" w:rsidP="00EB3926">
      <w:pPr>
        <w:spacing w:line="600" w:lineRule="exact"/>
        <w:ind w:firstLineChars="200" w:firstLine="640"/>
        <w:rPr>
          <w:rFonts w:hAnsi="Calibri" w:hint="eastAsia"/>
          <w:szCs w:val="32"/>
        </w:rPr>
      </w:pPr>
      <w:r w:rsidRPr="0015737B">
        <w:rPr>
          <w:rFonts w:ascii="方正楷体_GBK" w:eastAsia="方正楷体_GBK" w:hAnsi="Calibri" w:hint="eastAsia"/>
          <w:szCs w:val="32"/>
        </w:rPr>
        <w:t>（</w:t>
      </w:r>
      <w:r>
        <w:rPr>
          <w:rFonts w:ascii="方正楷体_GBK" w:eastAsia="方正楷体_GBK" w:hAnsi="Calibri" w:hint="eastAsia"/>
          <w:szCs w:val="32"/>
        </w:rPr>
        <w:t>四</w:t>
      </w:r>
      <w:r w:rsidRPr="0015737B">
        <w:rPr>
          <w:rFonts w:ascii="方正楷体_GBK" w:eastAsia="方正楷体_GBK" w:hAnsi="Calibri" w:hint="eastAsia"/>
          <w:szCs w:val="32"/>
        </w:rPr>
        <w:t>）</w:t>
      </w:r>
      <w:r>
        <w:rPr>
          <w:rFonts w:ascii="方正楷体_GBK" w:eastAsia="方正楷体_GBK" w:hAnsi="Calibri" w:hint="eastAsia"/>
          <w:szCs w:val="32"/>
        </w:rPr>
        <w:t>中药传承创新研究</w:t>
      </w:r>
    </w:p>
    <w:p w:rsidR="00EB3926" w:rsidRDefault="00EB3926" w:rsidP="00EB3926">
      <w:pPr>
        <w:spacing w:line="600" w:lineRule="exact"/>
        <w:ind w:leftChars="50" w:left="160" w:firstLineChars="150" w:firstLine="480"/>
        <w:jc w:val="left"/>
        <w:rPr>
          <w:rFonts w:hAnsi="黑体"/>
          <w:bCs/>
          <w:szCs w:val="32"/>
        </w:rPr>
      </w:pPr>
      <w:r>
        <w:rPr>
          <w:rFonts w:hAnsi="黑体" w:hint="eastAsia"/>
          <w:bCs/>
          <w:szCs w:val="32"/>
        </w:rPr>
        <w:t xml:space="preserve">8. </w:t>
      </w:r>
      <w:r w:rsidRPr="0035081A">
        <w:rPr>
          <w:rFonts w:hAnsi="黑体" w:hint="eastAsia"/>
          <w:bCs/>
          <w:szCs w:val="32"/>
        </w:rPr>
        <w:t>经方、验方和临床有效方剂</w:t>
      </w:r>
      <w:r>
        <w:rPr>
          <w:rFonts w:hAnsi="黑体" w:hint="eastAsia"/>
          <w:bCs/>
          <w:szCs w:val="32"/>
        </w:rPr>
        <w:t>开发</w:t>
      </w:r>
      <w:r w:rsidRPr="0035081A">
        <w:rPr>
          <w:rFonts w:hAnsi="黑体" w:hint="eastAsia"/>
          <w:bCs/>
          <w:szCs w:val="32"/>
        </w:rPr>
        <w:t>研究</w:t>
      </w:r>
      <w:r w:rsidRPr="00183FEA">
        <w:rPr>
          <w:rFonts w:hAnsi="Calibri" w:hint="eastAsia"/>
          <w:szCs w:val="32"/>
        </w:rPr>
        <w:t>（专题编号：</w:t>
      </w:r>
      <w:r w:rsidRPr="00183FEA">
        <w:rPr>
          <w:rFonts w:hAnsi="Calibri" w:hint="eastAsia"/>
          <w:szCs w:val="32"/>
        </w:rPr>
        <w:t>Z</w:t>
      </w:r>
      <w:r>
        <w:rPr>
          <w:rFonts w:hAnsi="Calibri" w:hint="eastAsia"/>
          <w:szCs w:val="32"/>
        </w:rPr>
        <w:t>X</w:t>
      </w:r>
      <w:r w:rsidRPr="00183FEA">
        <w:rPr>
          <w:rFonts w:hAnsi="Calibri" w:hint="eastAsia"/>
          <w:szCs w:val="32"/>
        </w:rPr>
        <w:t>2020</w:t>
      </w:r>
      <w:r>
        <w:rPr>
          <w:rFonts w:hAnsi="Calibri" w:hint="eastAsia"/>
          <w:szCs w:val="32"/>
        </w:rPr>
        <w:t>D</w:t>
      </w:r>
      <w:r w:rsidRPr="00183FEA">
        <w:rPr>
          <w:rFonts w:hAnsi="Calibri" w:hint="eastAsia"/>
          <w:szCs w:val="32"/>
        </w:rPr>
        <w:t>1</w:t>
      </w:r>
      <w:r w:rsidRPr="00183FEA">
        <w:rPr>
          <w:rFonts w:hAnsi="Calibri" w:hint="eastAsia"/>
          <w:szCs w:val="32"/>
        </w:rPr>
        <w:t>）</w:t>
      </w:r>
      <w:r w:rsidRPr="0035081A">
        <w:rPr>
          <w:rFonts w:hAnsi="黑体" w:hint="eastAsia"/>
          <w:bCs/>
          <w:szCs w:val="32"/>
        </w:rPr>
        <w:t>。</w:t>
      </w:r>
    </w:p>
    <w:p w:rsidR="00EB3926" w:rsidRPr="0035081A" w:rsidRDefault="00EB3926" w:rsidP="00EB3926">
      <w:pPr>
        <w:spacing w:line="600" w:lineRule="exact"/>
        <w:ind w:firstLineChars="200" w:firstLine="640"/>
        <w:jc w:val="left"/>
        <w:rPr>
          <w:rFonts w:hAnsi="黑体" w:hint="eastAsia"/>
          <w:bCs/>
          <w:szCs w:val="32"/>
        </w:rPr>
      </w:pPr>
      <w:r w:rsidRPr="0035081A">
        <w:rPr>
          <w:rFonts w:hAnsi="黑体" w:hint="eastAsia"/>
          <w:bCs/>
          <w:szCs w:val="32"/>
        </w:rPr>
        <w:t>针对江苏著名中医流派经典方药、名老中医验方、临床有效方剂等开展药效学、制剂学、作用机制、效应物质基础研究</w:t>
      </w:r>
      <w:r>
        <w:rPr>
          <w:rFonts w:hAnsi="黑体" w:hint="eastAsia"/>
          <w:bCs/>
          <w:szCs w:val="32"/>
        </w:rPr>
        <w:t>，</w:t>
      </w:r>
      <w:r w:rsidRPr="009A47B3">
        <w:rPr>
          <w:rFonts w:hAnsi="黑体" w:hint="eastAsia"/>
          <w:bCs/>
          <w:szCs w:val="32"/>
        </w:rPr>
        <w:t>创建现代化的</w:t>
      </w:r>
      <w:r>
        <w:rPr>
          <w:rFonts w:hAnsi="黑体" w:hint="eastAsia"/>
          <w:bCs/>
          <w:szCs w:val="32"/>
        </w:rPr>
        <w:t>中药</w:t>
      </w:r>
      <w:r w:rsidRPr="009A47B3">
        <w:rPr>
          <w:rFonts w:hAnsi="黑体" w:hint="eastAsia"/>
          <w:bCs/>
          <w:szCs w:val="32"/>
        </w:rPr>
        <w:t>新药发现及评价技术平台</w:t>
      </w:r>
      <w:r>
        <w:rPr>
          <w:rFonts w:hAnsi="黑体" w:hint="eastAsia"/>
          <w:bCs/>
          <w:szCs w:val="32"/>
        </w:rPr>
        <w:t>，研发</w:t>
      </w:r>
      <w:r w:rsidRPr="009A47B3">
        <w:rPr>
          <w:rFonts w:hAnsi="黑体" w:hint="eastAsia"/>
          <w:bCs/>
          <w:szCs w:val="32"/>
        </w:rPr>
        <w:t>具有自主知识产权的</w:t>
      </w:r>
      <w:r w:rsidRPr="00DE5D31">
        <w:rPr>
          <w:rFonts w:hAnsi="黑体" w:hint="eastAsia"/>
          <w:bCs/>
          <w:szCs w:val="32"/>
        </w:rPr>
        <w:t>创新中药</w:t>
      </w:r>
      <w:r w:rsidRPr="0035081A">
        <w:rPr>
          <w:rFonts w:hAnsi="黑体" w:hint="eastAsia"/>
          <w:bCs/>
          <w:szCs w:val="32"/>
        </w:rPr>
        <w:t>。</w:t>
      </w:r>
    </w:p>
    <w:p w:rsidR="00EB3926" w:rsidRDefault="00EB3926" w:rsidP="00EB3926">
      <w:pPr>
        <w:spacing w:line="600" w:lineRule="exact"/>
        <w:ind w:firstLineChars="200" w:firstLine="640"/>
        <w:rPr>
          <w:rFonts w:hAnsi="黑体" w:hint="eastAsia"/>
          <w:bCs/>
          <w:szCs w:val="32"/>
        </w:rPr>
      </w:pPr>
      <w:r>
        <w:rPr>
          <w:rFonts w:hAnsi="黑体" w:hint="eastAsia"/>
          <w:bCs/>
          <w:szCs w:val="32"/>
        </w:rPr>
        <w:t xml:space="preserve">9. </w:t>
      </w:r>
      <w:proofErr w:type="gramStart"/>
      <w:r w:rsidRPr="0035081A">
        <w:rPr>
          <w:rFonts w:hAnsi="黑体" w:hint="eastAsia"/>
          <w:bCs/>
          <w:szCs w:val="32"/>
        </w:rPr>
        <w:t>临方特色</w:t>
      </w:r>
      <w:proofErr w:type="gramEnd"/>
      <w:r w:rsidRPr="0035081A">
        <w:rPr>
          <w:rFonts w:hAnsi="黑体" w:hint="eastAsia"/>
          <w:bCs/>
          <w:szCs w:val="32"/>
        </w:rPr>
        <w:t>炮制技术和工艺标准化研究</w:t>
      </w:r>
      <w:r w:rsidRPr="00183FEA">
        <w:rPr>
          <w:rFonts w:hAnsi="Calibri" w:hint="eastAsia"/>
          <w:szCs w:val="32"/>
        </w:rPr>
        <w:t>（专题编号：</w:t>
      </w:r>
      <w:r w:rsidRPr="00183FEA">
        <w:rPr>
          <w:rFonts w:hAnsi="Calibri" w:hint="eastAsia"/>
          <w:szCs w:val="32"/>
        </w:rPr>
        <w:t>Z</w:t>
      </w:r>
      <w:r>
        <w:rPr>
          <w:rFonts w:hAnsi="Calibri" w:hint="eastAsia"/>
          <w:szCs w:val="32"/>
        </w:rPr>
        <w:t>X</w:t>
      </w:r>
      <w:r w:rsidRPr="00183FEA">
        <w:rPr>
          <w:rFonts w:hAnsi="Calibri" w:hint="eastAsia"/>
          <w:szCs w:val="32"/>
        </w:rPr>
        <w:t>2020</w:t>
      </w:r>
      <w:r>
        <w:rPr>
          <w:rFonts w:hAnsi="Calibri" w:hint="eastAsia"/>
          <w:szCs w:val="32"/>
        </w:rPr>
        <w:t>D2</w:t>
      </w:r>
      <w:r w:rsidRPr="00183FEA">
        <w:rPr>
          <w:rFonts w:hAnsi="Calibri" w:hint="eastAsia"/>
          <w:szCs w:val="32"/>
        </w:rPr>
        <w:t>）</w:t>
      </w:r>
      <w:r w:rsidRPr="0035081A">
        <w:rPr>
          <w:rFonts w:hAnsi="黑体" w:hint="eastAsia"/>
          <w:bCs/>
          <w:szCs w:val="32"/>
        </w:rPr>
        <w:t>。</w:t>
      </w:r>
    </w:p>
    <w:p w:rsidR="00EB3926" w:rsidRPr="00780714" w:rsidRDefault="00EB3926" w:rsidP="00EB3926">
      <w:pPr>
        <w:spacing w:line="600" w:lineRule="exact"/>
        <w:ind w:firstLineChars="200" w:firstLine="640"/>
        <w:rPr>
          <w:rFonts w:hAnsi="Calibri" w:hint="eastAsia"/>
          <w:bCs/>
          <w:szCs w:val="32"/>
        </w:rPr>
      </w:pPr>
      <w:r w:rsidRPr="0035081A">
        <w:rPr>
          <w:rFonts w:hAnsi="Calibri" w:hint="eastAsia"/>
          <w:bCs/>
          <w:szCs w:val="32"/>
        </w:rPr>
        <w:t>针对</w:t>
      </w:r>
      <w:r>
        <w:rPr>
          <w:rFonts w:hAnsi="Calibri" w:hint="eastAsia"/>
          <w:bCs/>
          <w:szCs w:val="32"/>
        </w:rPr>
        <w:t>江苏</w:t>
      </w:r>
      <w:r w:rsidRPr="0035081A">
        <w:rPr>
          <w:rFonts w:hAnsi="Calibri" w:hint="eastAsia"/>
          <w:bCs/>
          <w:szCs w:val="32"/>
        </w:rPr>
        <w:t>具有显著特色和重要影响力的中医学术流派，应用中医文献和现代数据挖掘技术，</w:t>
      </w:r>
      <w:r w:rsidRPr="00AF04AB">
        <w:rPr>
          <w:rFonts w:hAnsi="Calibri" w:hint="eastAsia"/>
          <w:bCs/>
          <w:szCs w:val="32"/>
        </w:rPr>
        <w:t>在阐明中药炮制原理的基础上，构建独特的中药饮片质量标准体系；深入挖掘传统</w:t>
      </w:r>
      <w:r w:rsidRPr="00AF04AB">
        <w:rPr>
          <w:rFonts w:hAnsi="Calibri" w:hint="eastAsia"/>
          <w:bCs/>
          <w:szCs w:val="32"/>
        </w:rPr>
        <w:lastRenderedPageBreak/>
        <w:t>特色炮制技术；开展传统饮片的有效性和安全性评价，加强工艺及标准的研制及管理</w:t>
      </w:r>
      <w:r>
        <w:rPr>
          <w:rFonts w:hAnsi="Calibri" w:hint="eastAsia"/>
          <w:bCs/>
          <w:szCs w:val="32"/>
        </w:rPr>
        <w:t>，建立饮片符合传统质量的判别标准</w:t>
      </w:r>
      <w:r w:rsidRPr="00AF04AB">
        <w:rPr>
          <w:rFonts w:hAnsi="Calibri" w:hint="eastAsia"/>
          <w:bCs/>
          <w:szCs w:val="32"/>
        </w:rPr>
        <w:t>。</w:t>
      </w:r>
    </w:p>
    <w:p w:rsidR="00EB3926" w:rsidRDefault="00EB3926" w:rsidP="00EB3926">
      <w:pPr>
        <w:spacing w:line="600" w:lineRule="exact"/>
        <w:ind w:firstLineChars="200" w:firstLine="640"/>
        <w:rPr>
          <w:rFonts w:hAnsi="黑体" w:hint="eastAsia"/>
          <w:szCs w:val="32"/>
        </w:rPr>
      </w:pPr>
      <w:r>
        <w:rPr>
          <w:rFonts w:hAnsi="黑体" w:hint="eastAsia"/>
          <w:szCs w:val="32"/>
        </w:rPr>
        <w:t xml:space="preserve">10. </w:t>
      </w:r>
      <w:r w:rsidRPr="0035081A">
        <w:rPr>
          <w:rFonts w:hAnsi="黑体" w:hint="eastAsia"/>
          <w:szCs w:val="32"/>
        </w:rPr>
        <w:t>道地药材研究</w:t>
      </w:r>
      <w:r w:rsidRPr="00183FEA">
        <w:rPr>
          <w:rFonts w:hAnsi="Calibri" w:hint="eastAsia"/>
          <w:szCs w:val="32"/>
        </w:rPr>
        <w:t>（专题编号：</w:t>
      </w:r>
      <w:r w:rsidRPr="00183FEA">
        <w:rPr>
          <w:rFonts w:hAnsi="Calibri" w:hint="eastAsia"/>
          <w:szCs w:val="32"/>
        </w:rPr>
        <w:t>Z</w:t>
      </w:r>
      <w:r>
        <w:rPr>
          <w:rFonts w:hAnsi="Calibri" w:hint="eastAsia"/>
          <w:szCs w:val="32"/>
        </w:rPr>
        <w:t>X</w:t>
      </w:r>
      <w:r w:rsidRPr="00183FEA">
        <w:rPr>
          <w:rFonts w:hAnsi="Calibri" w:hint="eastAsia"/>
          <w:szCs w:val="32"/>
        </w:rPr>
        <w:t>2020</w:t>
      </w:r>
      <w:r>
        <w:rPr>
          <w:rFonts w:hAnsi="Calibri" w:hint="eastAsia"/>
          <w:szCs w:val="32"/>
        </w:rPr>
        <w:t>D3</w:t>
      </w:r>
      <w:r w:rsidRPr="00183FEA">
        <w:rPr>
          <w:rFonts w:hAnsi="Calibri" w:hint="eastAsia"/>
          <w:szCs w:val="32"/>
        </w:rPr>
        <w:t>）</w:t>
      </w:r>
      <w:r w:rsidRPr="0035081A">
        <w:rPr>
          <w:rFonts w:hAnsi="黑体" w:hint="eastAsia"/>
          <w:szCs w:val="32"/>
        </w:rPr>
        <w:t>。</w:t>
      </w:r>
    </w:p>
    <w:p w:rsidR="00EB3926" w:rsidRDefault="00EB3926" w:rsidP="00EB3926">
      <w:pPr>
        <w:spacing w:line="600" w:lineRule="exact"/>
        <w:ind w:firstLineChars="200" w:firstLine="640"/>
        <w:rPr>
          <w:rFonts w:hAnsi="Calibri" w:hint="eastAsia"/>
          <w:szCs w:val="32"/>
        </w:rPr>
      </w:pPr>
      <w:r>
        <w:rPr>
          <w:rFonts w:hAnsi="Calibri" w:hint="eastAsia"/>
          <w:szCs w:val="32"/>
        </w:rPr>
        <w:t>开展</w:t>
      </w:r>
      <w:r w:rsidRPr="0035081A">
        <w:rPr>
          <w:rFonts w:hAnsi="Calibri" w:hint="eastAsia"/>
          <w:szCs w:val="32"/>
        </w:rPr>
        <w:t>道地中药材炮制、鉴定、生物和药效特征性、质量控制与质量评价研究</w:t>
      </w:r>
      <w:r>
        <w:rPr>
          <w:rFonts w:hAnsi="Calibri" w:hint="eastAsia"/>
          <w:szCs w:val="32"/>
        </w:rPr>
        <w:t>。</w:t>
      </w:r>
      <w:r w:rsidRPr="0035081A">
        <w:rPr>
          <w:rFonts w:hAnsi="Calibri" w:hint="eastAsia"/>
          <w:szCs w:val="32"/>
        </w:rPr>
        <w:t>道地</w:t>
      </w:r>
      <w:proofErr w:type="gramStart"/>
      <w:r w:rsidRPr="0035081A">
        <w:rPr>
          <w:rFonts w:hAnsi="Calibri" w:hint="eastAsia"/>
          <w:szCs w:val="32"/>
        </w:rPr>
        <w:t>中药材临方炮制</w:t>
      </w:r>
      <w:proofErr w:type="gramEnd"/>
      <w:r w:rsidRPr="0035081A">
        <w:rPr>
          <w:rFonts w:hAnsi="Calibri" w:hint="eastAsia"/>
          <w:szCs w:val="32"/>
        </w:rPr>
        <w:t>及其作用机理的研究</w:t>
      </w:r>
      <w:r>
        <w:rPr>
          <w:rFonts w:hAnsi="Calibri" w:hint="eastAsia"/>
          <w:szCs w:val="32"/>
        </w:rPr>
        <w:t>，</w:t>
      </w:r>
      <w:r w:rsidRPr="00DE5D31">
        <w:rPr>
          <w:rFonts w:hAnsi="Calibri" w:hint="eastAsia"/>
          <w:szCs w:val="32"/>
        </w:rPr>
        <w:t>阐释中药道地性成因的现代科学基础，为中药材产业与规范化种植等奠定基础</w:t>
      </w:r>
      <w:r w:rsidRPr="0035081A">
        <w:rPr>
          <w:rFonts w:hAnsi="Calibri" w:hint="eastAsia"/>
          <w:szCs w:val="32"/>
        </w:rPr>
        <w:t>。</w:t>
      </w:r>
    </w:p>
    <w:p w:rsidR="00EB3926" w:rsidRPr="00780714" w:rsidRDefault="00EB3926" w:rsidP="00EB3926">
      <w:pPr>
        <w:spacing w:line="600" w:lineRule="exact"/>
        <w:ind w:firstLineChars="200" w:firstLine="640"/>
        <w:rPr>
          <w:rFonts w:hAnsi="Calibri" w:hint="eastAsia"/>
          <w:szCs w:val="32"/>
        </w:rPr>
      </w:pPr>
      <w:r w:rsidRPr="009523A5">
        <w:rPr>
          <w:rFonts w:ascii="方正楷体_GBK" w:eastAsia="方正楷体_GBK" w:hAnsi="Calibri" w:hint="eastAsia"/>
          <w:szCs w:val="32"/>
        </w:rPr>
        <w:t>（</w:t>
      </w:r>
      <w:r>
        <w:rPr>
          <w:rFonts w:ascii="方正楷体_GBK" w:eastAsia="方正楷体_GBK" w:hAnsi="Calibri" w:hint="eastAsia"/>
          <w:szCs w:val="32"/>
        </w:rPr>
        <w:t>五</w:t>
      </w:r>
      <w:r w:rsidRPr="009523A5">
        <w:rPr>
          <w:rFonts w:ascii="方正楷体_GBK" w:eastAsia="方正楷体_GBK" w:hAnsi="Calibri" w:hint="eastAsia"/>
          <w:szCs w:val="32"/>
        </w:rPr>
        <w:t>）软科学研究</w:t>
      </w:r>
    </w:p>
    <w:p w:rsidR="00EB3926" w:rsidRDefault="00EB3926" w:rsidP="00EB3926">
      <w:pPr>
        <w:spacing w:line="600" w:lineRule="exact"/>
        <w:ind w:firstLineChars="200" w:firstLine="640"/>
        <w:rPr>
          <w:rFonts w:hAnsi="黑体" w:hint="eastAsia"/>
          <w:szCs w:val="32"/>
        </w:rPr>
      </w:pPr>
      <w:r>
        <w:rPr>
          <w:rFonts w:hAnsi="Calibri" w:hint="eastAsia"/>
          <w:szCs w:val="32"/>
        </w:rPr>
        <w:t xml:space="preserve">11. </w:t>
      </w:r>
      <w:r w:rsidRPr="0035081A">
        <w:rPr>
          <w:rFonts w:hAnsi="黑体" w:hint="eastAsia"/>
          <w:szCs w:val="32"/>
        </w:rPr>
        <w:t>综合医院中医</w:t>
      </w:r>
      <w:r>
        <w:rPr>
          <w:rFonts w:hAnsi="黑体" w:hint="eastAsia"/>
          <w:szCs w:val="32"/>
        </w:rPr>
        <w:t>药</w:t>
      </w:r>
      <w:r w:rsidRPr="0035081A">
        <w:rPr>
          <w:rFonts w:hAnsi="黑体" w:hint="eastAsia"/>
          <w:szCs w:val="32"/>
        </w:rPr>
        <w:t>发展路径优化方案研究</w:t>
      </w:r>
      <w:r w:rsidRPr="00183FEA">
        <w:rPr>
          <w:rFonts w:hAnsi="Calibri" w:hint="eastAsia"/>
          <w:szCs w:val="32"/>
        </w:rPr>
        <w:t>（专题编号：</w:t>
      </w:r>
      <w:r w:rsidRPr="00183FEA">
        <w:rPr>
          <w:rFonts w:hAnsi="Calibri" w:hint="eastAsia"/>
          <w:szCs w:val="32"/>
        </w:rPr>
        <w:t>Z</w:t>
      </w:r>
      <w:r>
        <w:rPr>
          <w:rFonts w:hAnsi="Calibri" w:hint="eastAsia"/>
          <w:szCs w:val="32"/>
        </w:rPr>
        <w:t>X</w:t>
      </w:r>
      <w:r w:rsidRPr="00183FEA">
        <w:rPr>
          <w:rFonts w:hAnsi="Calibri" w:hint="eastAsia"/>
          <w:szCs w:val="32"/>
        </w:rPr>
        <w:t>2020</w:t>
      </w:r>
      <w:r>
        <w:rPr>
          <w:rFonts w:hAnsi="Calibri" w:hint="eastAsia"/>
          <w:szCs w:val="32"/>
        </w:rPr>
        <w:t>E</w:t>
      </w:r>
      <w:r w:rsidRPr="00183FEA">
        <w:rPr>
          <w:rFonts w:hAnsi="Calibri" w:hint="eastAsia"/>
          <w:szCs w:val="32"/>
        </w:rPr>
        <w:t>1</w:t>
      </w:r>
      <w:r w:rsidRPr="00183FEA">
        <w:rPr>
          <w:rFonts w:hAnsi="Calibri" w:hint="eastAsia"/>
          <w:szCs w:val="32"/>
        </w:rPr>
        <w:t>）</w:t>
      </w:r>
      <w:r w:rsidRPr="0035081A">
        <w:rPr>
          <w:rFonts w:hAnsi="黑体" w:hint="eastAsia"/>
          <w:szCs w:val="32"/>
        </w:rPr>
        <w:t>。</w:t>
      </w:r>
    </w:p>
    <w:p w:rsidR="00EB3926" w:rsidRPr="0035081A" w:rsidRDefault="00EB3926" w:rsidP="00EB3926">
      <w:pPr>
        <w:spacing w:line="600" w:lineRule="exact"/>
        <w:ind w:firstLineChars="200" w:firstLine="640"/>
        <w:rPr>
          <w:rFonts w:hAnsi="Calibri" w:hint="eastAsia"/>
          <w:szCs w:val="32"/>
        </w:rPr>
      </w:pPr>
      <w:r w:rsidRPr="0035081A">
        <w:rPr>
          <w:rFonts w:hAnsi="黑体" w:hint="eastAsia"/>
          <w:szCs w:val="32"/>
        </w:rPr>
        <w:t>研究综合医院中医发展的成功经验</w:t>
      </w:r>
      <w:r>
        <w:rPr>
          <w:rFonts w:hAnsi="黑体" w:hint="eastAsia"/>
          <w:szCs w:val="32"/>
        </w:rPr>
        <w:t>，</w:t>
      </w:r>
      <w:r w:rsidRPr="0035081A">
        <w:rPr>
          <w:rFonts w:hAnsi="黑体" w:hint="eastAsia"/>
          <w:szCs w:val="32"/>
        </w:rPr>
        <w:t>探讨</w:t>
      </w:r>
      <w:r w:rsidRPr="0035081A">
        <w:rPr>
          <w:rFonts w:hAnsi="宋体" w:hint="eastAsia"/>
          <w:szCs w:val="32"/>
        </w:rPr>
        <w:t>综合医院中医</w:t>
      </w:r>
      <w:r w:rsidRPr="0035081A">
        <w:rPr>
          <w:rFonts w:hAnsi="Calibri" w:hint="eastAsia"/>
          <w:szCs w:val="32"/>
        </w:rPr>
        <w:t>发展路径，包括：中医人才培养、中医学科建设、经济效益提升、中西医合作的最优路径和西学中的最佳实践等，进一步推动政策和制度层面形成有利于综合医院中医发展的良好环境，为全省综合医院中医（中西医结合）科提供可复制、可推广的发展模式。</w:t>
      </w:r>
    </w:p>
    <w:p w:rsidR="00EB3926" w:rsidRDefault="00EB3926" w:rsidP="00EB3926">
      <w:pPr>
        <w:spacing w:line="600" w:lineRule="exact"/>
        <w:ind w:firstLineChars="200" w:firstLine="640"/>
        <w:rPr>
          <w:rFonts w:hAnsi="Calibri" w:hint="eastAsia"/>
          <w:szCs w:val="32"/>
        </w:rPr>
      </w:pPr>
      <w:r>
        <w:rPr>
          <w:rFonts w:hAnsi="黑体" w:hint="eastAsia"/>
          <w:szCs w:val="32"/>
        </w:rPr>
        <w:t xml:space="preserve">12. </w:t>
      </w:r>
      <w:r w:rsidRPr="0035081A">
        <w:rPr>
          <w:rFonts w:hAnsi="黑体" w:hint="eastAsia"/>
          <w:szCs w:val="32"/>
        </w:rPr>
        <w:t>中医药</w:t>
      </w:r>
      <w:r>
        <w:rPr>
          <w:rFonts w:hAnsi="黑体" w:hint="eastAsia"/>
          <w:szCs w:val="32"/>
        </w:rPr>
        <w:t>文化</w:t>
      </w:r>
      <w:r>
        <w:rPr>
          <w:rFonts w:hAnsi="黑体"/>
          <w:szCs w:val="32"/>
        </w:rPr>
        <w:t>进校园</w:t>
      </w:r>
      <w:r w:rsidRPr="0035081A">
        <w:rPr>
          <w:rFonts w:hAnsi="黑体" w:hint="eastAsia"/>
          <w:szCs w:val="32"/>
        </w:rPr>
        <w:t>路径研究</w:t>
      </w:r>
      <w:r w:rsidRPr="00183FEA">
        <w:rPr>
          <w:rFonts w:hAnsi="Calibri" w:hint="eastAsia"/>
          <w:szCs w:val="32"/>
        </w:rPr>
        <w:t>（专题编号：</w:t>
      </w:r>
      <w:r w:rsidRPr="00183FEA">
        <w:rPr>
          <w:rFonts w:hAnsi="Calibri" w:hint="eastAsia"/>
          <w:szCs w:val="32"/>
        </w:rPr>
        <w:t>Z</w:t>
      </w:r>
      <w:r>
        <w:rPr>
          <w:rFonts w:hAnsi="Calibri" w:hint="eastAsia"/>
          <w:szCs w:val="32"/>
        </w:rPr>
        <w:t>X</w:t>
      </w:r>
      <w:r w:rsidRPr="00183FEA">
        <w:rPr>
          <w:rFonts w:hAnsi="Calibri" w:hint="eastAsia"/>
          <w:szCs w:val="32"/>
        </w:rPr>
        <w:t>2020</w:t>
      </w:r>
      <w:r>
        <w:rPr>
          <w:rFonts w:hAnsi="Calibri" w:hint="eastAsia"/>
          <w:szCs w:val="32"/>
        </w:rPr>
        <w:t>E2</w:t>
      </w:r>
      <w:r w:rsidRPr="00183FEA">
        <w:rPr>
          <w:rFonts w:hAnsi="Calibri" w:hint="eastAsia"/>
          <w:szCs w:val="32"/>
        </w:rPr>
        <w:t>）</w:t>
      </w:r>
      <w:r w:rsidRPr="0035081A">
        <w:rPr>
          <w:rFonts w:hAnsi="Calibri" w:hint="eastAsia"/>
          <w:szCs w:val="32"/>
        </w:rPr>
        <w:t>。</w:t>
      </w:r>
    </w:p>
    <w:p w:rsidR="00EB3926" w:rsidRPr="0035081A" w:rsidRDefault="00EB3926" w:rsidP="00EB3926">
      <w:pPr>
        <w:spacing w:line="600" w:lineRule="exact"/>
        <w:ind w:firstLineChars="200" w:firstLine="640"/>
        <w:rPr>
          <w:rFonts w:hAnsi="Calibri" w:hint="eastAsia"/>
          <w:szCs w:val="32"/>
        </w:rPr>
      </w:pPr>
      <w:r w:rsidRPr="0035081A">
        <w:rPr>
          <w:rFonts w:hAnsi="Calibri" w:hint="eastAsia"/>
          <w:szCs w:val="32"/>
        </w:rPr>
        <w:t>通过研究，聚焦中小学中医药教材的开发、中医药知识传授方法、教学活动可持续开展的路径、中医特色活动形式、中医药学习平台、学习实践基地建设等，提出可操作的举措</w:t>
      </w:r>
      <w:r>
        <w:rPr>
          <w:rFonts w:hAnsi="Calibri" w:hint="eastAsia"/>
          <w:szCs w:val="32"/>
        </w:rPr>
        <w:t>，推进中医药文化</w:t>
      </w:r>
      <w:r>
        <w:rPr>
          <w:rFonts w:hAnsi="Calibri"/>
          <w:szCs w:val="32"/>
        </w:rPr>
        <w:t>进校园</w:t>
      </w:r>
      <w:r>
        <w:rPr>
          <w:rFonts w:hAnsi="Calibri" w:hint="eastAsia"/>
          <w:szCs w:val="32"/>
        </w:rPr>
        <w:t>。</w:t>
      </w:r>
      <w:r w:rsidRPr="0035081A">
        <w:rPr>
          <w:rFonts w:hAnsi="Calibri" w:hint="eastAsia"/>
          <w:szCs w:val="32"/>
        </w:rPr>
        <w:t>与综合性大学新闻传播系、少儿出版、社区卫生、</w:t>
      </w:r>
      <w:proofErr w:type="gramStart"/>
      <w:r w:rsidRPr="0035081A">
        <w:rPr>
          <w:rFonts w:hAnsi="Calibri" w:hint="eastAsia"/>
          <w:szCs w:val="32"/>
        </w:rPr>
        <w:t>疾控机构</w:t>
      </w:r>
      <w:proofErr w:type="gramEnd"/>
      <w:r w:rsidRPr="0035081A">
        <w:rPr>
          <w:rFonts w:hAnsi="Calibri" w:hint="eastAsia"/>
          <w:szCs w:val="32"/>
        </w:rPr>
        <w:t>以及媒体等合作的优先考虑。</w:t>
      </w:r>
    </w:p>
    <w:p w:rsidR="00EB3926" w:rsidRDefault="00EB3926" w:rsidP="00EB3926">
      <w:pPr>
        <w:spacing w:line="600" w:lineRule="exact"/>
        <w:ind w:firstLineChars="200" w:firstLine="640"/>
        <w:rPr>
          <w:rFonts w:ascii="方正黑体_GBK" w:eastAsia="方正黑体_GBK" w:hAnsi="Calibri" w:hint="eastAsia"/>
          <w:szCs w:val="32"/>
        </w:rPr>
      </w:pPr>
      <w:r>
        <w:rPr>
          <w:rFonts w:ascii="方正黑体_GBK" w:eastAsia="方正黑体_GBK" w:hAnsi="Calibri" w:hint="eastAsia"/>
          <w:szCs w:val="32"/>
        </w:rPr>
        <w:lastRenderedPageBreak/>
        <w:t>二、研究周期</w:t>
      </w:r>
    </w:p>
    <w:p w:rsidR="00EB3926" w:rsidRPr="00297089" w:rsidRDefault="00EB3926" w:rsidP="00EB3926">
      <w:pPr>
        <w:spacing w:line="600" w:lineRule="exact"/>
        <w:ind w:firstLineChars="200" w:firstLine="640"/>
        <w:rPr>
          <w:rFonts w:hAnsi="Calibri" w:hint="eastAsia"/>
          <w:szCs w:val="32"/>
        </w:rPr>
      </w:pPr>
      <w:r>
        <w:rPr>
          <w:rFonts w:hAnsi="Calibri" w:hint="eastAsia"/>
          <w:szCs w:val="32"/>
        </w:rPr>
        <w:t>软科学研究专题研究周期为</w:t>
      </w:r>
      <w:r>
        <w:rPr>
          <w:rFonts w:hAnsi="Calibri" w:hint="eastAsia"/>
          <w:szCs w:val="32"/>
        </w:rPr>
        <w:t>1</w:t>
      </w:r>
      <w:r>
        <w:rPr>
          <w:rFonts w:hAnsi="Calibri" w:hint="eastAsia"/>
          <w:szCs w:val="32"/>
        </w:rPr>
        <w:t>年，其他专题</w:t>
      </w:r>
      <w:r w:rsidRPr="00297089">
        <w:rPr>
          <w:rFonts w:hAnsi="Calibri" w:hint="eastAsia"/>
          <w:szCs w:val="32"/>
        </w:rPr>
        <w:t>研究周期原则上为</w:t>
      </w:r>
      <w:r w:rsidRPr="00297089">
        <w:rPr>
          <w:rFonts w:hAnsi="Calibri" w:hint="eastAsia"/>
          <w:szCs w:val="32"/>
        </w:rPr>
        <w:t>3</w:t>
      </w:r>
      <w:r w:rsidRPr="00297089">
        <w:rPr>
          <w:rFonts w:hAnsi="Calibri" w:hint="eastAsia"/>
          <w:szCs w:val="32"/>
        </w:rPr>
        <w:t>年。</w:t>
      </w:r>
    </w:p>
    <w:p w:rsidR="00EB3926" w:rsidRPr="00A72BC7" w:rsidRDefault="00EB3926" w:rsidP="00EB3926">
      <w:pPr>
        <w:spacing w:line="600" w:lineRule="exact"/>
        <w:ind w:firstLineChars="200" w:firstLine="640"/>
        <w:rPr>
          <w:rFonts w:ascii="方正黑体_GBK" w:eastAsia="方正黑体_GBK" w:hAnsi="Calibri"/>
          <w:szCs w:val="32"/>
        </w:rPr>
      </w:pPr>
      <w:r>
        <w:rPr>
          <w:rFonts w:ascii="方正黑体_GBK" w:eastAsia="方正黑体_GBK" w:hAnsi="Calibri" w:hint="eastAsia"/>
          <w:szCs w:val="32"/>
        </w:rPr>
        <w:t>三</w:t>
      </w:r>
      <w:r w:rsidRPr="00A72BC7">
        <w:rPr>
          <w:rFonts w:ascii="方正黑体_GBK" w:eastAsia="方正黑体_GBK" w:hAnsi="Calibri" w:hint="eastAsia"/>
          <w:szCs w:val="32"/>
        </w:rPr>
        <w:t>、资助额度</w:t>
      </w:r>
    </w:p>
    <w:p w:rsidR="00EB3926" w:rsidRDefault="00EB3926" w:rsidP="00EB3926">
      <w:pPr>
        <w:spacing w:line="600" w:lineRule="exact"/>
        <w:ind w:firstLineChars="200" w:firstLine="640"/>
        <w:rPr>
          <w:rFonts w:ascii="仿宋_GB2312" w:hint="eastAsia"/>
          <w:b/>
          <w:spacing w:val="-6"/>
          <w:szCs w:val="32"/>
        </w:rPr>
      </w:pPr>
      <w:r w:rsidRPr="005E45E7">
        <w:rPr>
          <w:rFonts w:hint="eastAsia"/>
          <w:bCs/>
          <w:szCs w:val="32"/>
        </w:rPr>
        <w:t>每个立项</w:t>
      </w:r>
      <w:r>
        <w:rPr>
          <w:rFonts w:hint="eastAsia"/>
          <w:bCs/>
          <w:szCs w:val="32"/>
        </w:rPr>
        <w:t>项目</w:t>
      </w:r>
      <w:r w:rsidRPr="005E45E7">
        <w:rPr>
          <w:rFonts w:hint="eastAsia"/>
          <w:bCs/>
          <w:szCs w:val="32"/>
        </w:rPr>
        <w:t>资助经费</w:t>
      </w:r>
      <w:r w:rsidRPr="005E45E7">
        <w:rPr>
          <w:rFonts w:hint="eastAsia"/>
          <w:bCs/>
          <w:szCs w:val="32"/>
        </w:rPr>
        <w:t>10-50</w:t>
      </w:r>
      <w:r w:rsidRPr="005E45E7">
        <w:rPr>
          <w:rFonts w:hint="eastAsia"/>
          <w:bCs/>
          <w:szCs w:val="32"/>
        </w:rPr>
        <w:t>万元，共设</w:t>
      </w:r>
      <w:r>
        <w:rPr>
          <w:rFonts w:hint="eastAsia"/>
          <w:bCs/>
          <w:szCs w:val="32"/>
        </w:rPr>
        <w:t>项目</w:t>
      </w:r>
      <w:r w:rsidRPr="005E45E7">
        <w:rPr>
          <w:rFonts w:hint="eastAsia"/>
          <w:bCs/>
          <w:szCs w:val="32"/>
        </w:rPr>
        <w:t>不超过</w:t>
      </w:r>
      <w:r>
        <w:rPr>
          <w:rFonts w:hint="eastAsia"/>
          <w:bCs/>
          <w:szCs w:val="32"/>
        </w:rPr>
        <w:t>20</w:t>
      </w:r>
      <w:r w:rsidRPr="005E45E7">
        <w:rPr>
          <w:rFonts w:hint="eastAsia"/>
          <w:bCs/>
          <w:szCs w:val="32"/>
        </w:rPr>
        <w:t>项。承担单位配套经费不得低于</w:t>
      </w:r>
      <w:r w:rsidRPr="005E45E7">
        <w:rPr>
          <w:rFonts w:hint="eastAsia"/>
          <w:bCs/>
          <w:szCs w:val="32"/>
        </w:rPr>
        <w:t>1</w:t>
      </w:r>
      <w:r w:rsidRPr="005E45E7">
        <w:rPr>
          <w:rFonts w:hint="eastAsia"/>
          <w:bCs/>
          <w:szCs w:val="32"/>
        </w:rPr>
        <w:t>∶</w:t>
      </w:r>
      <w:r w:rsidRPr="005E45E7">
        <w:rPr>
          <w:rFonts w:hint="eastAsia"/>
          <w:bCs/>
          <w:szCs w:val="32"/>
        </w:rPr>
        <w:t>1</w:t>
      </w:r>
      <w:r w:rsidRPr="005E45E7">
        <w:rPr>
          <w:rFonts w:hint="eastAsia"/>
          <w:bCs/>
          <w:szCs w:val="32"/>
        </w:rPr>
        <w:t>。</w:t>
      </w:r>
    </w:p>
    <w:p w:rsidR="00625DE6" w:rsidRPr="00EB3926" w:rsidRDefault="00625DE6">
      <w:bookmarkStart w:id="0" w:name="_GoBack"/>
      <w:bookmarkEnd w:id="0"/>
    </w:p>
    <w:sectPr w:rsidR="00625DE6" w:rsidRPr="00EB39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409C5"/>
    <w:multiLevelType w:val="hybridMultilevel"/>
    <w:tmpl w:val="63B45456"/>
    <w:lvl w:ilvl="0" w:tplc="31C23324">
      <w:start w:val="2"/>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926"/>
    <w:rsid w:val="00625DE6"/>
    <w:rsid w:val="00EB3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926"/>
    <w:pPr>
      <w:widowControl w:val="0"/>
      <w:spacing w:line="560" w:lineRule="exact"/>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926"/>
    <w:pPr>
      <w:widowControl w:val="0"/>
      <w:spacing w:line="560" w:lineRule="exact"/>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308</Words>
  <Characters>1760</Characters>
  <Application>Microsoft Office Word</Application>
  <DocSecurity>0</DocSecurity>
  <Lines>14</Lines>
  <Paragraphs>4</Paragraphs>
  <ScaleCrop>false</ScaleCrop>
  <Company>china</Company>
  <LinksUpToDate>false</LinksUpToDate>
  <CharactersWithSpaces>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陈前</dc:creator>
  <cp:lastModifiedBy>陈前</cp:lastModifiedBy>
  <cp:revision>1</cp:revision>
  <dcterms:created xsi:type="dcterms:W3CDTF">2020-04-30T08:47:00Z</dcterms:created>
  <dcterms:modified xsi:type="dcterms:W3CDTF">2020-04-30T08:47:00Z</dcterms:modified>
</cp:coreProperties>
</file>